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developing high-quality web and mobile applications. Proficient in Node.js, Rust, and keen on implementing accessible technology solutions. Strong collaborative and problem-solving skills foster effective cross-functional teamwork in Agile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Rust, JavaScript, TypeScript, Python, Java, C#,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Express.js, Django, Spring, Flask, Kubernetes, Docker,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DynamoDB, Elasticsearch, Cassandra,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Slack, CI/CD, Jenkins, Azure DevOps, Postman, Swagger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Lambda, CloudFormation, S3, EC2, Cloud Functions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robust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code quality and performance through unit tests and continuous integration pipelines.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requirements, design system architecture, and deliver scalable solutions following Agile methodologies, enhancing team productivity and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best practices to optimize code performance, focused on accessible technology by adhering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Content Accessibility Guidelines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(WCAG) 2.2 standards in application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code reviews, providing constructive feedback to peers which fostered a culture of continuous improvement and excellence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of applications, improving deployment efficiency and consistency across different environments, resulting in reduced operational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RESTful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support frontend teams with seamless integration, enhancing user experience and application interactivity within the overall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Deployed applications on cloud platforms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services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EC2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improved scalability and availability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through pair programming and knowledge-sharing sessions, contributing to skill enhancement and fostering a collaborative team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sprint planning and retrospectives, driving improvements in team workflow and project management through effective Agile practices and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services and APIs, validating data synchronization and implementing API monitoring, thus enhancing application reliability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version control systems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project codebases effectively, ensuring code integrity and facilitating smooth collaboration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public speaking and workshops about software engineering best practices, contributing to the open-source community and industry knowledge exchange.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full-cycle software solutions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significantly to rapid application development and timely delivery of enterprise-level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practices, collaborating closely with product owners to refine backlog items, ensuring alignment of project objectives with business needs and user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microservices architecture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system scalability and reliability which streamlined project deployments and reduced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to elevate code quality amongst peers, and actively addressing areas for improvement which cultivated a positive and productive coding atmosphere.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enhancing application performance by profiling and optimizing front-end code, leading to improved load times and overall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QA teams to automate testing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robust coverage and reliable application functionality upon release.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CI/CD pipelines for automating the deployment process, significantly reducing the time taken for code delivery while maintaining high standards of quality assurance.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cloud databases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data retrieval and management practices were implemented effectively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maintaining software documentation and knowledge base, ensuring thorough records of application architecture, user manuals, and system usage guides were readily available for team members.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provided valuable experience in backend application development and integration with front-end interfaces.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in a fast-paced environment to troubleshoot and debug software issues, ensuring all solutions met high performance and quality standards while minimizing service interruptions.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maintain existing applications by troubleshooting issues reported by clients, aiding to improve software reliability and increase customer satisfaction through effective support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implementation of RESTful web services, promoting better client-server connection, which enriched user experiences through effective data exchange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to utilize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for hosting and managing applications, which enhanced understanding of cloud solutions in modern software development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UI development efforts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compliant designs and features led to intuitive user interfaces.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technical documentation, outlining workflows, best practices and application guidelines, aiding future developers in understanding the frameworks and tools used in the applications built.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