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8 years of experience in software development, focusing on web and mobile applications. Proven expertise in Java development and modernization of enterprise applications, particularly with IBM Sterling OMS. Proficient in designing scalable microservices and cloud-native architectures, fostering collaboration across teams to deliver robust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SQL, Groovy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Quarkus, Hibernate, JPA,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Google Cloud Platform, AWS, Azure, Google Cloud Functions, Google Pub/Sub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ORM:</w:t>
      </w:r>
      <w:r>
        <w:rPr>
          <w:rFonts w:ascii="Arial" w:hAnsi="Arial" w:cs="Arial"/>
          <w:color w:val="434343" w:themeColor="text1" w:themeShade="BF"/>
          <w:sz w:val="20"/>
          <w:szCs w:val="20"/>
        </w:rPr>
        <w:t xml:space="preserve"> MongoDB, PostgreSQL, MySQL, Oracle Database, JDBC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Practices:</w:t>
      </w:r>
      <w:r>
        <w:rPr>
          <w:rFonts w:ascii="Arial" w:hAnsi="Arial" w:cs="Arial"/>
          <w:color w:val="434343" w:themeColor="text1" w:themeShade="BF"/>
          <w:sz w:val="20"/>
          <w:szCs w:val="20"/>
        </w:rPr>
        <w:t xml:space="preserve"> Git, Jira, CI/CD, Docker, Kubernetes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Java-based 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APIs within the </w:t>
      </w:r>
      <w:r>
        <w:rPr>
          <w:rFonts w:ascii="Arial" w:hAnsi="Arial" w:cs="Arial"/>
          <w:b w:val="1"/>
          <w:color w:val="434343" w:themeColor="text1" w:themeShade="BF"/>
          <w:sz w:val="20"/>
          <w:szCs w:val="20"/>
        </w:rPr>
        <w:t xml:space="preserve">IBM Sterling OMS ecosystem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sales order processing workflows across multiple business units and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modernization efforts by employing </w:t>
      </w:r>
      <w:r>
        <w:rPr>
          <w:rFonts w:ascii="Arial" w:hAnsi="Arial" w:cs="Arial"/>
          <w:b w:val="1"/>
          <w:color w:val="434343" w:themeColor="text1" w:themeShade="BF"/>
          <w:sz w:val="20"/>
          <w:szCs w:val="20"/>
        </w:rPr>
        <w:t xml:space="preserve">cloud-native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Function-as-a-Service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creating highly efficient applications using </w:t>
      </w:r>
      <w:r>
        <w:rPr>
          <w:rFonts w:ascii="Arial" w:hAnsi="Arial" w:cs="Arial"/>
          <w:b w:val="1"/>
          <w:color w:val="434343" w:themeColor="text1" w:themeShade="BF"/>
          <w:sz w:val="20"/>
          <w:szCs w:val="20"/>
        </w:rPr>
        <w:t xml:space="preserve">Google Cloud Functions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performance and operational agility.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w:t>
      </w:r>
      <w:r>
        <w:rPr>
          <w:rFonts w:ascii="Arial" w:hAnsi="Arial" w:cs="Arial"/>
          <w:b w:val="1"/>
          <w:color w:val="434343" w:themeColor="text1" w:themeShade="BF"/>
          <w:sz w:val="20"/>
          <w:szCs w:val="20"/>
        </w:rPr>
        <w:t xml:space="preserve">event-driven architectures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 availability and redundancy of order processing systems, significantly improving system resilience and performance during peak operational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business analysts and QA, to develop high-quality software solutions that align with business objectives and enhance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engaged in mentoring junior developers, fostering a culture of continuous improvement in development processes and aligning with best practices in software development lifecycle (SDLC).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w:t>
      </w:r>
      <w:r>
        <w:rPr>
          <w:rFonts w:ascii="Arial" w:hAnsi="Arial" w:cs="Arial"/>
          <w:b w:val="1"/>
          <w:color w:val="434343" w:themeColor="text1" w:themeShade="BF"/>
          <w:sz w:val="20"/>
          <w:szCs w:val="20"/>
        </w:rPr>
        <w:t xml:space="preserve">Agile/Scrum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ceremonies and </w:t>
      </w:r>
      <w:r>
        <w:rPr>
          <w:rFonts w:ascii="Arial" w:hAnsi="Arial" w:cs="Arial"/>
          <w:b w:val="1"/>
          <w:color w:val="434343" w:themeColor="text1" w:themeShade="BF"/>
          <w:sz w:val="20"/>
          <w:szCs w:val="20"/>
        </w:rPr>
        <w:t xml:space="preserve">Kanban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delivering iterative enhancements that contributed to agile adaptability and responsiveness in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Quarkus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for rapid development of services, facilitating smooth integration with existing systems and enhancing the scalability of business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API documentation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within development activities to enhance the clarity and usability of APIs for internal and external stakeholders, promoting better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experience with </w:t>
      </w:r>
      <w:r>
        <w:rPr>
          <w:rFonts w:ascii="Arial" w:hAnsi="Arial" w:cs="Arial"/>
          <w:b w:val="1"/>
          <w:color w:val="434343" w:themeColor="text1" w:themeShade="BF"/>
          <w:sz w:val="20"/>
          <w:szCs w:val="20"/>
        </w:rPr>
        <w:t xml:space="preserve">JDBC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ORM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database interactions and improve the efficiency of data processing within applications supporting high transaction volumes.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automated testing protocols, ensuring the stability and reliability of software releases aligned with organizational objectives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w:t>
      </w:r>
      <w:r>
        <w:rPr>
          <w:rFonts w:ascii="Arial" w:hAnsi="Arial" w:cs="Arial"/>
          <w:b w:val="1"/>
          <w:color w:val="434343" w:themeColor="text1" w:themeShade="BF"/>
          <w:sz w:val="20"/>
          <w:szCs w:val="20"/>
        </w:rPr>
        <w:t xml:space="preserve">documentation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of software architectures and design patterns, providing valuable resources for ongoing maintenance and facilitating knowledge transfer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community forums and tech meetings, promoting knowledge sharing and staying updated on industry trends related to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cloud-based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enterprise-level applications leveraging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seamless integration of systems to optimize business workflows and enhance user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sessions with product owners and stakeholders to refine requirements and ensure alignment between development goals and customer expectations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logging and monitoring solutions utilizing </w:t>
      </w:r>
      <w:r>
        <w:rPr>
          <w:rFonts w:ascii="Arial" w:hAnsi="Arial" w:cs="Arial"/>
          <w:b w:val="1"/>
          <w:bCs w:val="1"/>
          <w:color w:val="434343" w:themeColor="text1" w:themeShade="BF"/>
          <w:sz w:val="20"/>
        </w:rPr>
        <w:t xml:space="preserve">Elastic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proactive system analysis and optimization while minimizing downtime and supporting immediate troubleshooting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continuous improvement of deployment practices by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container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consistent application performance across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feature definition discussions and provided technical insights to enhance feature delivery timelines while maintaining high quality in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strong problem-solving skills to address performance bottlenecks within the application, applying profiling tools to identify and rectify inefficiencies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adoption of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streamlining deployment processes and ensuring quick feedback loops and rapid iteration of software products developed using modern frameworks and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collaboration by actively using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issue tracking and prioritization, facilitating effective communication and transparency in project management to keep all stakeholders informed.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integration tasks with existing enterprise systems, applying deep understanding of both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SOAP web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data exchange processes and enhance inter-system operations.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pivotal role as a junior developer in the design and implementation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interface design and ensuring a seamless user experience across web and mobile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deployment of applications using elastic cloud environments, establishing a foundational understanding of key DevOps practices and facilitating continuous delivery of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 team-focused environment to develop innovative features, leveraging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diverse front-end technologies to enhance product capabilities and drive user engagement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debugging production issues, using analytical skills and application monitoring tools to identify root causes and implement timely solutions that optimized system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contributing feedback and suggestions to improve code quality and foster knowledge exchange among team members during agile development sprints.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version control systems for source code management, enabling efficient collaboration and promoting best practices for team code management, ensuring consistency and tracking of changes.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modular components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or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successfully delivering reusable code that streamlined development efforts and enriched the user interfaces across applications, achieving a tight release cycle.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