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over 8 years of experience in software development, specializing in web and mobile applications. Proficient in Java, Spring Boot, and AWS technologies, with a strong background in building scalable SaaS and PaaS platforms utilizing Kubernetes and containerization. Committed to collaborating across teams to enhance system performance and drive innovative solutions. Passionate about leveraging modern development practices to create impactful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 Spring Boot, Python, JavaScript, Groovy, Shell Scripting,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Containerization:</w:t>
      </w:r>
      <w:r>
        <w:rPr>
          <w:rFonts w:ascii="Arial" w:hAnsi="Arial" w:cs="Arial"/>
          <w:color w:val="434343" w:themeColor="text1" w:themeShade="BF"/>
          <w:sz w:val="20"/>
          <w:szCs w:val="20"/>
        </w:rPr>
        <w:t xml:space="preserve"> AWS, Kubernetes, Docker, Terraform, Azure DevOps, GitLab,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Middleware:</w:t>
      </w:r>
      <w:r>
        <w:rPr>
          <w:rFonts w:ascii="Arial" w:hAnsi="Arial" w:cs="Arial"/>
          <w:color w:val="434343" w:themeColor="text1" w:themeShade="BF"/>
          <w:sz w:val="20"/>
          <w:szCs w:val="20"/>
        </w:rPr>
        <w:t xml:space="preserve"> MySQL, PostgreSQL, MongoDB, Redis, Apache Kafka, Apache Ignite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Design:</w:t>
      </w:r>
      <w:r>
        <w:rPr>
          <w:rFonts w:ascii="Arial" w:hAnsi="Arial" w:cs="Arial"/>
          <w:color w:val="434343" w:themeColor="text1" w:themeShade="BF"/>
          <w:sz w:val="20"/>
          <w:szCs w:val="20"/>
        </w:rPr>
        <w:t xml:space="preserve"> Microservices Architecture, RESTful Services, Event-Driven Architecture, Serverless Frameworks, Design Patterns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Methodologies:</w:t>
      </w:r>
      <w:r>
        <w:rPr>
          <w:rFonts w:ascii="Arial" w:hAnsi="Arial" w:cs="Arial"/>
          <w:color w:val="434343" w:themeColor="text1" w:themeShade="BF"/>
          <w:sz w:val="20"/>
          <w:szCs w:val="20"/>
        </w:rPr>
        <w:t xml:space="preserve"> Jenkins, Git, Agile Methodologies, Scrum, GIT, Test-Driven Development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microservices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w:t>
      </w:r>
      <w:r>
        <w:rPr>
          <w:rFonts w:ascii="Arial" w:hAnsi="Arial" w:cs="Arial"/>
          <w:b w:val="1"/>
          <w:color w:val="434343" w:themeColor="text1" w:themeShade="BF"/>
          <w:sz w:val="20"/>
          <w:szCs w:val="20"/>
        </w:rPr>
        <w:t xml:space="preserve">Decision Management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system responsiveness and modularity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deployment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build processes and improving deployment efficiency across multiple services in a cloud-native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troubleshoot and optimize performance issues across distributed systems, implementing best practices for monitoring and logging using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highly available and scalable </w:t>
      </w:r>
      <w:r>
        <w:rPr>
          <w:rFonts w:ascii="Arial" w:hAnsi="Arial" w:cs="Arial"/>
          <w:b w:val="1"/>
          <w:color w:val="434343" w:themeColor="text1" w:themeShade="BF"/>
          <w:sz w:val="20"/>
          <w:szCs w:val="20"/>
        </w:rPr>
        <w:t xml:space="preserve">SaaS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integrated with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deployment and management of cloud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on best practices in coding standards, resulting in higher-quality code and improved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design and architecture of a new </w:t>
      </w:r>
      <w:r>
        <w:rPr>
          <w:rFonts w:ascii="Arial" w:hAnsi="Arial" w:cs="Arial"/>
          <w:b w:val="1"/>
          <w:color w:val="434343" w:themeColor="text1" w:themeShade="BF"/>
          <w:sz w:val="20"/>
          <w:szCs w:val="20"/>
        </w:rPr>
        <w:t xml:space="preserve">microservices-based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 to enhance integration with third-party services and improve overall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asynchronous communication between services, enhancing system reliability and facilitating data processing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practices, participating in sprint planning, daily stand-ups, and retrospectives to continuously improve team collaboration and project outcomes through iterative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measures in accordance with industry standards in collaboration with the security team, enhancing the overall robustness of the deployed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Generated design documents for new features, ensuring clear communication of architectural decisions and implementations with other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documentation for existing APIs utilizing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integration processes for external developers and improving overall product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and alerting, providing key insights into system operations and enabling quicker response to system anomalies.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maintained cloud-native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scalability of enterprise-level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web 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the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ecosystem, optimizing application interactions and improving backend performance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troubleshooting strategies for production issues in a collaborative environment, allowing for rapid resolution of software defects and minimizing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leading to simplified development workflows and consistent application environments across different stages of the deployment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requirements gathering and technical design sessions to align development efforts with business goals and enhance product offerings in a rapidly evolving market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with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(Elasticsearch, Logstash, Kibana) for enhanced system observability and facilitated proactive performance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automated deployment strategies, employing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provision infrastructure as code, ensuring consistent and repeatable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develop interactive front-end interfaces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an optimal user experience in line with user requirements for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mentoring peers, focusing on the adoption of secure coding practices and standards for improved system security.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implementing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modular architecture and cloud integration, which enhanced client engagement and software adaptability.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database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retrieval and management for application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and performance tuning of distributed systems, identifying bottlenecks and implementing enhancements to improve their efficiency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and sprint cycles, working closely with product owners to define project scopes and prioritize developments according to business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development processes and technical specifications, ensuring comprehensive knowledge transfer and supporting the onboarding process for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and scripts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repetitive tasks, boosting overall productivity and reducing manual error rates across project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client communication efforts, gathering project feedback to drive iterative enhancements and foster strong client relationships, resulting in a positive user experience with the final product.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