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8 years of experience in developing reliable web and mobile applications, specializing in full-stack systems. Proven expertise in TypeScript, Kotlin, and Go, employing innovative solutions to complex problems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Kotlin, Go, Node.js, JavaScript, HTML5, CSS3,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Express.js, NestJS, GraphQL,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Terraform, Kubernetes, CI/CD,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gRPC, OpenAPI,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IntelliJ IDEA,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functionalities, resulting in an enhanced user experience and fostering collaboration across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and optimal performance across diverse applications during project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 and operations of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serverless architecture and monitoring tools to ensure efficient resource allocation and high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Exhibited proactive ownership of problems, overseeing the project lifecycle from initial design through deployment to production support while adhering to agile methodologies and team collaboration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Interface with machine learning researchers and security experts to translate complex AI-driven functions into user-friendly features, promoting security innovation through accessible technology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database interactions and optimized system architecture with a focus 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data retrieval times and application responsiveness, enhancing the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designing seamless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contracts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with careful documentation and testing consideration to ensue clear communication between front-end and back-end teams, driving project success and continuity.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message queues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asynchronous workflows, improving system performance and efficiency in processing user interactions and backend task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experience (UX) reviews and integrated feedback into product cycles, demonstrating an understanding that user satisfaction impacts system adoption and success as a leading factor in product efficacy.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increased deployment reliability and operational efficiency, contributing to the overall resilience of cloud-based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rapid iterations in the development cycle by implementing agile practices, fostering a culture of adaptability, speed, and commitment to quality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ambiguous challenges through innovative problem-solving approaches, prioritizing effective communication and simplicity to build clear and functional systems that address emerging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robust and dynamic user interface that responds quickly to user actions and system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serve dynamic data needs, enhancing overall system architecture and integrating seamlessly with various frontend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efficient, clean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as part of the backend infrastructure, responsible for handling large data operations that supported multiple web and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knowledge-sharing sessions, contributing to continuous team learning and the development of best practices in code quality and design patterns within our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solutions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reliability and making it easier to track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validated scalable architecture patterns, aligning solutions with customer demands and ensuring that systems remained scalable while delivering exceptional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sprint planning and retrospectives, actively participating in the agile development process while promoting feedback culture and iterative improvement in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rapid prototypes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new features and gathering user feedback to drive the development strategy and ensure alignment with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successful deployments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enhancing deployment frequency while reducing potential downtimes, leading to a more stable release process for project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Assembled and developed initial versions of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engaging in every aspect of its design, coding, and deployment processes to ensure excellent user experience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understand system architecture and software development practices, contributing to the establishment of higher standards and best practices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user stories and system specifications alongside stakeholders to forge a shared vision for the application and define what success looked like through collaborative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user-friendly interfaces while ensuring speed and responsiveness of the application across different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 to gather feedback on application features, implementing necessary changes to meet client requirements and expectations in deployment cycles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document changes made during the software development cycle, leading to streamlined collaboration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launch of a key product feature that improved system reliability and user satisfaction, ultimately serving over 500 users daily.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