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8 years in software development focused on web and mobile applications. Proficient in Ruby, Ruby on Rails, and multiple modern frameworks with strong problem-solving and collaborative skills.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JavaScript, HTML, 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React, Node.js, Bootstrap,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Jira, Postman, Visual Studio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RSpec, Capybara, Jest, Selenium, Cypress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Heroku, Google Cloud Platform, CI/CD,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MySQL, SQLite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 with cross-functional teams to design and build user-centric applications, ensuring smooth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components with modern front-end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optimal UX.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 and maintain scalable systems that improve real-time access to government services, leveraging cloud solutions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reliable performance and fault tolerance.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 automated testing processes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code quality and reducing the time required for manual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 detailed technical documentation and participate in code reviews, promoting knowledge sharing among team members and fostering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 to the modernization of legacy systems by designing and implementing high-performance APIs that serve millions of users, ensuring high availability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 in agile sprints to deliver new features,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workflow management and collaborating closely with stakeholders to meet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Set high standards for software craftsmanship through mentorship and collaboration, cultivating a positive environment that enhances team productivity and morale.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 in an on-call rotation, providing timely support and resolution to production issues, ensuring minimal downtime and maintaining service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 best practices in version control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effective collaboration across diverse development teams through branches and pull requests.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 internal tools to streamline development workflows, enhancing team efficiency with automated setups and infrastructure as code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 user feedback and system performances, using insights to implement improvements that enhance public-facing platforms and administration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 a culture of inclusivity and empathy by actively listening to team members and stakeholders, addressing their concerns with care and professionalism.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 user-facing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translating complex requirements into functional, high-quality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 swiftly to changing project needs in a dynamic environment, maintaining project timelines while producing high-quality deliverables on new features and system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 with large-scale applications, ensuring their performance and scalability by employing a microservices architecture and deploying into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 in daily stand-ups and sprint planning meetings, providing updates on progress and blockers, ensuring team objectives align with evolving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 peer code reviews and offer constructive feedback, enhancing the overall quality of code while contributing to team knowledge and skills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 in transitioning legacy enterprise systems to modern architectures by refactoring and optimizing existing codebases to align with new development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 with UX/UI designers to implement user-friendly layouts, focusing on best practices for accessibility and responsiveness across all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 monitoring tools and strategies to capture system performance metrics, facilitating proactive maintenance and improving end-user experiences.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robust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experience and product efficiency 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project requirements, resulting in features that align with user expectations and project goals for governmental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RESTful APIs that power front-end applications, ensuring reliable data flow between back-end databases and client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collaboration sessions and brainstorming activities focused on innovative solutions for service feature enhancements and product offerings.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applications on cloud platforms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and continuous deployment using modern CI/CD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client demos and training sessions, enhancing user adoption through clarity and deep understanding of the developed features and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the development of a regulatory compliance application, contributing to foundational components that served over 100,000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