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Developer with 8 years of experience in web and mobile applications. Proficient in developing scalable solutions using cutting-edge technologies and solid user experience principles, with a strong focus on automation and team collaboration.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JavaScript, TypeScript, SQL, HTML/CSS,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React, Node.js, Express, Django, Flask,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Terraform, Jenkins, GitHub Actions, CI/CD Pipelines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Firebase, GraphQL,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Logging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ELK Stack, Splunk, New Relic, Datadog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Investigated and integrated innovative technologies, significantly enhancing team efficiency through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storage platforms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new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streaming data delivery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client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effective processes and tools designed to improve security measures on our platforms, thus ensuring increased visibility into overall system health through sophisticated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alerting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diverse teams, fostering a strong culture of communication and collaboration that enabled us to align project requirements with our technological advancements in a seamless manner.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Automated repetitive tasks by investigating potential automation opportunities, which effectively reduced operational toil and boosted team performance by streamlining workflows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processes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Deploying scalable server infrastructure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 enhanced our application's resilience while enabling more efficient code deployment cycles within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continual monitoring and evaluation of newly implemented systems, consistently focusing on process improvement to better serve our global client base and internal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fostering a culture of learning and adaptability, leading to improved coding practices, increased application performance, and team cohesion.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and optimized operational workflows using Agile methodologies, resulting in more effective sprint planning, tracking, and management of project deliverables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efficient REST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communicate seamlessly between microservices, enhancing responsiveness and interactivity of applications deployed on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infrastructure.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performance analysis on system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ELK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logging and monitoring, empowering teams to make data-driven decisions for enhancements.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containerize applications which enabled portability and ease of deployment across different cloud environments, streamlining our operational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facilitating collaboration between development teams and ensuring code quality through best practices in source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provided a robust and responsive user interface alongside efficient, scalable backend solutions for various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cross-functional Agile teams for software development, initiating dynamic discussions among product managers, designers, and other developers to fine-tune application functionality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automation scripts and tools to support continuous integration processes, aligning with industry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methodologies to decrease deployment times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backend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security while optimizing resource management and query performance in application ecosystems.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project planning and execution, aligning technical requirements with business outcomes by actively participating in daily stand-ups and sprint retrospectives to ensure continuous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designed to foster knowledge sharing, improve code quality, and gradually increase the overall competence of team members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development environments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diverse interactive components for user-facing applications,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to ensure compliance with modern web standards and enhance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Customized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our deployment process, resulting in more efficient release cycles and reducing downtime during application updates.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applications, collaborating with senior engineers to implement features requested by stakeholders while ensuring adherence to coding standards and best practices in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creating solutions for various client needs,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services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engaging front-end user interactions globally.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database management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enforce optimal data querying solutions, reducing load times and improving user engagement on application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application functionalities, writing clean and efficient code in a team-oriented environment while  enhancing overall performance metrics for deployed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design teams to translate wireframes into functional user interfaces, ensuring the maintained fidelity of designs with high code quality through thorough testing.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continuous integration strategies through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helping to automate testing and streamline the deployment cycle, reducing time to deliver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consistent updates and bug fixes to ensure optimal performance over a 6-month engagement, which led to an improvement in user satisfaction ratings.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