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Skilled Software Developer with over 8 years of experience in designing, developing, and deploying web and mobile applications. Proficient in Agile methodologies, full stack development, and ensuring federal compliance. Adept with a variety of frameworks and technologies, including Pega, React, AWS, and REST APIs. Strong collaboration skills with a focus on delivering high-quality software that meets enterprise standards.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Node.js, C#, PHP,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Django, Node.js, Express, REST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GovCloud, Docker, Kubernetes, Git,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AWS 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Postman, Jenkins, SonarQube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business logic for tax credit validation requirements in accordance with IRS enterprise standards and agile software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methods, participated in sprint reviews, and contributed to project planning to ensure that all tasks align with project timeline and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peers, helping improve codebase quality and supporting team collaboration for a productive software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GovCloud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federal security and performance benchmarks.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enhancing overall team efficiency in delivering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extensive unit and integration tests ensuring high code quality in line with IRS security requirements and adherence to best coding practices for software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Pega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development to design case management solutions that streamlined tax credit processing workflows and improved response times for user inquiries.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technical documentation, including deployment guides and API documentation, which facilitated smoother transitions during development handoffs and onboarding of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to manage project tasks, ensuring timely completion and alignment with business objectives related to federal compliance and quality assurance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accessibility (508) compliance in user interface development, ensuring that all applications met federal standards and providing an inclusive experience for all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QA Engineers to support test case development and defect resolution, allowing for expedited and reliable software releases in line with user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 transfer activities, contributing to comprehensive documentation of systems and codebases that supported future maintenance and government understanding.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high-quality software solutions for various enterprise clients while employing best practices in Agile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to clarify technical constraints and refine user stories, ensuring alignment with project goals and effective sprint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to facilitate seamless integration with third-party services, effectively connecting user interfaces to back-end systems while ensuring security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scalability while ensuring compliance with governance policies for cloud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clean, maintainable code and conducted peer reviews to ensure high standards of quality and adherence to organizational development patterns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DevOps teams to automate deployment processes, contributing to the design of CI/CD streams and reducing time to production for new changes.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participation during daily stand-ups and sprint retrospectives, sharing insights and improvements with the team to foster continuous enhancement of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integration testing and collaborated with QA teams to meet quality assurance standards, minimizing defects and enhancing software reliability.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aimed at providing low-code solutions for enterprise clients, contributing to enhanced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workflows and ensuring new features were deployed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frontend development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for the creation of responsive and dynamic web applications within an agile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basic authentication and authorization systems supporting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to secure web applications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requirements and transform them into functional software solutions, resulting in improved settings for workflow management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troubleshooting expertise to resolve production issues promptly, enhancing user satisfaction and system reliability during my onboarding period.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feedback from clients and stakeholders to enhance application functionality, contributing to an overall increase in application engagement and customer satisfaction, with a projected 15% improvement in functionality.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