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Senior Software Engineer with over 8 years of experience in designing and developing web and mobile applications. Proficient in Agile methodologies, developing full stack solutions, leveraging cloud services, and ensuring federal compliance. Strong background in Pega platform, REST APIs, and a diverse technology stack, enhancing project outcomes and user satisfaction through collaborative teamwork and adaptable problem-solving skills.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Python, JavaScript, TypeScript, C#, PHP,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Frameworks:</w:t>
      </w:r>
      <w:r>
        <w:rPr>
          <w:rFonts w:ascii="Arial" w:hAnsi="Arial" w:cs="Arial" w:eastAsia="Arial"/>
          <w:color w:val="434343"/>
          <w:spacing w:val="0"/>
          <w:position w:val="0"/>
          <w:sz w:val="20"/>
          <w:shd w:fill="auto" w:val="clear"/>
        </w:rPr>
        <w:t xml:space="preserve"> React, Angular, Vue.js, Bootstrap, jQuery, SASS, HTML5, CSS3</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Frameworks:</w:t>
      </w:r>
      <w:r>
        <w:rPr>
          <w:rFonts w:ascii="Arial" w:hAnsi="Arial" w:cs="Arial" w:eastAsia="Arial"/>
          <w:color w:val="434343"/>
          <w:spacing w:val="0"/>
          <w:position w:val="0"/>
          <w:sz w:val="20"/>
          <w:shd w:fill="auto" w:val="clear"/>
        </w:rPr>
        <w:t xml:space="preserve"> Node.js, ASP.NET, Flask, Django, Spring Boot, Express.js, Ruby on Rails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Technologies:</w:t>
      </w:r>
      <w:r>
        <w:rPr>
          <w:rFonts w:ascii="Arial" w:hAnsi="Arial" w:cs="Arial" w:eastAsia="Arial"/>
          <w:color w:val="434343"/>
          <w:spacing w:val="0"/>
          <w:position w:val="0"/>
          <w:sz w:val="20"/>
          <w:shd w:fill="auto" w:val="clear"/>
        </w:rPr>
        <w:t xml:space="preserve"> Pega, REST APIs, AWS GovCloud, Docker, Kubernetes, Git, Jenkins,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Agile Practices:</w:t>
      </w:r>
      <w:r>
        <w:rPr>
          <w:rFonts w:ascii="Arial" w:hAnsi="Arial" w:cs="Arial" w:eastAsia="Arial"/>
          <w:color w:val="434343"/>
          <w:spacing w:val="0"/>
          <w:position w:val="0"/>
          <w:sz w:val="20"/>
          <w:shd w:fill="auto" w:val="clear"/>
        </w:rPr>
        <w:t xml:space="preserve"> Scrum, Kanban, Continuous Integration/Continuous Deployment, TDD, Pair Programming, Retrospectives, Sprint Planning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developed, tested, and deployed software solutions for tax credit processing using </w:t>
      </w:r>
      <w:r>
        <w:rPr>
          <w:rFonts w:ascii="Arial" w:hAnsi="Arial" w:cs="Arial" w:eastAsia="Arial"/>
          <w:b/>
          <w:color w:val="434343"/>
          <w:spacing w:val="0"/>
          <w:position w:val="0"/>
          <w:sz w:val="20"/>
          <w:shd w:fill="auto" w:val="clear"/>
        </w:rPr>
        <w:t xml:space="preserve">Pega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platform and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backend technologies in a cross-functional Agile team environment ensuring delivery of high-quality product enhancements.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peer code reviews, providing constructive feedback to team members while adhering to strict </w:t>
      </w:r>
      <w:r>
        <w:rPr>
          <w:rFonts w:ascii="Arial" w:hAnsi="Arial" w:cs="Arial" w:eastAsia="Arial"/>
          <w:b/>
          <w:color w:val="434343"/>
          <w:spacing w:val="0"/>
          <w:position w:val="0"/>
          <w:sz w:val="20"/>
          <w:shd w:fill="auto" w:val="clear"/>
        </w:rPr>
        <w:t xml:space="preserve">IRS coding standards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maintainability and fostering a culture of continuous improvement and learning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full stack applications, integrating front-end technologies such as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or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back-end services while ensuring adherence to </w:t>
      </w:r>
      <w:r>
        <w:rPr>
          <w:rFonts w:ascii="Arial" w:hAnsi="Arial" w:cs="Arial" w:eastAsia="Arial"/>
          <w:b/>
          <w:color w:val="434343"/>
          <w:spacing w:val="0"/>
          <w:position w:val="0"/>
          <w:sz w:val="20"/>
          <w:shd w:fill="auto" w:val="clear"/>
        </w:rPr>
        <w:t xml:space="preserve">Agile methodologies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timely delivery and responding to evolving project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streamlined </w:t>
      </w:r>
      <w:r>
        <w:rPr>
          <w:rFonts w:ascii="Arial" w:hAnsi="Arial" w:cs="Arial" w:eastAsia="Arial"/>
          <w:b/>
          <w:color w:val="434343"/>
          <w:spacing w:val="0"/>
          <w:position w:val="0"/>
          <w:sz w:val="20"/>
          <w:shd w:fill="auto" w:val="clear"/>
        </w:rPr>
        <w:t xml:space="preserve">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effective communication between systems using </w:t>
      </w:r>
      <w:r>
        <w:rPr>
          <w:rFonts w:ascii="Arial" w:hAnsi="Arial" w:cs="Arial" w:eastAsia="Arial"/>
          <w:b/>
          <w:color w:val="434343"/>
          <w:spacing w:val="0"/>
          <w:position w:val="0"/>
          <w:sz w:val="20"/>
          <w:shd w:fill="auto" w:val="clear"/>
        </w:rPr>
        <w:t xml:space="preserve">RESTful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architectures, enhancing data accuracy and seamless data exchange throughout tax credit workflows while improving overall system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extensive collaboration with </w:t>
      </w:r>
      <w:r>
        <w:rPr>
          <w:rFonts w:ascii="Arial" w:hAnsi="Arial" w:cs="Arial" w:eastAsia="Arial"/>
          <w:b/>
          <w:color w:val="434343"/>
          <w:spacing w:val="0"/>
          <w:position w:val="0"/>
          <w:sz w:val="20"/>
          <w:shd w:fill="auto" w:val="clear"/>
        </w:rPr>
        <w:t xml:space="preserve">Business Requirements Specialists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clarify user stories, managing technical constraints effectively, and ensuring critical requirements were met within sprint timelines, optimizing backlog management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Authored and maintained comprehensive technical documentation, including deployment guides and system configuration documentation, supporting code visibility and facilitating smoother transitions between development and operations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providing precise estimates and status updates during daily stand-ups to foster transparency and accountability within the team’s operational framework and delivery pace.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adoption of secure development practices and performed vulnerability scanning to ensure all developed solutions comply with established security standards and guidelines prescribed by federal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automated testing frameworks to support </w:t>
      </w:r>
      <w:r>
        <w:rPr>
          <w:rFonts w:ascii="Arial" w:hAnsi="Arial" w:cs="Arial" w:eastAsia="Arial"/>
          <w:b/>
          <w:color w:val="434343"/>
          <w:spacing w:val="0"/>
          <w:position w:val="0"/>
          <w:sz w:val="20"/>
          <w:shd w:fill="auto" w:val="clear"/>
        </w:rPr>
        <w:t xml:space="preserve">Continuous Integration/Continuous Deployment (CI/CD)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ensuring rapid delivery cycles while maintaining code integrity and reliability throughout the lifecycle of software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innovative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front-end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driving improved user engagement and satisfaction through excellent user interface design and responsiveness.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execute deployment strategies utilizing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containers, enabling scalability and enhancing application performance in varying environments with effective version control implementations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in </w:t>
      </w:r>
      <w:r>
        <w:rPr>
          <w:rFonts w:ascii="Arial" w:hAnsi="Arial" w:cs="Arial" w:eastAsia="Arial"/>
          <w:b/>
          <w:color w:val="434343"/>
          <w:spacing w:val="0"/>
          <w:position w:val="0"/>
          <w:sz w:val="20"/>
          <w:shd w:fill="auto" w:val="clear"/>
        </w:rPr>
        <w:t xml:space="preserve">Agile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involving participation in sprint planning, backlog grooming, and retrospective meetings to enhance team productivity and streamline the development workflow.</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communication with clients to gather requirements, provide updates, and clarify development cycles, ensuring alignment between user expectations and feature delivery outcomes throughout various project phases.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cloud services such as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deploying applications and optimizing performance using </w:t>
      </w:r>
      <w:r>
        <w:rPr>
          <w:rFonts w:ascii="Arial" w:hAnsi="Arial" w:cs="Arial" w:eastAsia="Arial"/>
          <w:b/>
          <w:color w:val="434343"/>
          <w:spacing w:val="0"/>
          <w:position w:val="0"/>
          <w:sz w:val="20"/>
          <w:shd w:fill="auto" w:val="clear"/>
        </w:rPr>
        <w:t xml:space="preserve">AWS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like EC2 and S3, enhancing operational efficiency and resource management for ongoing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testing strategies that included unit tests and integration tests across all project aspects to ensure high-quality software delivery in line with client specifications and standards during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QA teams to create test cases and ensure that applications met specified requirements and testing standards while promptly addressing any defects to streamline troubleshooting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maintaining project documentation and adherence to coding standards throughout the software development lifecycle, facilitating effective knowledge transfer and easing new team member onboarding processes.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and maintaining SaaS applications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developing robust and scalable solutions to empower user workflows and deliver business value successfully throughout the project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actively in Agile development processes, contributing to daily stand-ups, and fostering collaboration and communication among team members to ensure a unified approach towards meeting project goals while adapting to project changes.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in writing clean and efficient code while leveraging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 a backend framework, ensuring compliance with best coding practices in project development and execution phases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deploying applications on various environments, tackling deployment challenges and contributing solutions that enhanced the user experience and improved maintainability through systematic project assessment and adaptation.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pair programming with senior developers, enhancing coding practices and gaining insight into advanced </w:t>
      </w:r>
      <w:r>
        <w:rPr>
          <w:rFonts w:ascii="Arial" w:hAnsi="Arial" w:cs="Arial" w:eastAsia="Arial"/>
          <w:b/>
          <w:color w:val="434343"/>
          <w:spacing w:val="0"/>
          <w:position w:val="0"/>
          <w:sz w:val="20"/>
          <w:shd w:fill="auto" w:val="clear"/>
        </w:rPr>
        <w:t xml:space="preserve">software development techniques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solidify foundational skills working within dynamic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front-end development tasks by collaborating with designers to translate mockups into functional applications using capabilities of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libraries to enhance user interaction significantly.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developing comprehensive documentation and process maps that outlined software features and functionality to guide future development efforts effectively and facilitate client comprehension of systems deployed.</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