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results-oriented Service Engineer with over 8 years of experience in software development, primarily focused on web and mobile applications. Proven expertise in medium voltage systems, protection relays, and substation control and monitoring. Strong problem-solving and communication skills, adaptable, and experienced in delivering exceptional service and support.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C++, Java, JavaScript, C#, SQL, HTML/CSS, Bash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Django, Spring Boot, Angular, Flask, Express.js, .NET Core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AutoCAD, MATLAB, Simulink, LabVIEW, SCADA, HMI, Ethernet, Modbus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Oracle Database, MySQL, NoSQL, Firebase,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VS Code, Eclipse, IntelliJ IDEA, Docker, Kubernetes, Git, Jira, Confluence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technical tasks including the installation, commissioning, and maintenance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medium voltage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according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client specifications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safety standards while enhancing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extensive remote and on-site support to clients, offering third-level technical assistance for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electrical power system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issues, effectively leveraging engineering expertise to facilitate timely and satisfactory resolutions during critical situations.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estimation, planning, and technical review of project tasks, contributing to negotiations and management with stakeholders that improved project acquisition and overall service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enhance internal processes, tools, and documentation repositories, leading to improved efficiency and organization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electrical engineering projects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Supervised the assembly and commissioning of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medium voltage equipment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developing training materials and conducting sessions to align subcontractors with the company's quality standards and safety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Programmed and configured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protection relays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multiple applications, ensuring compliance with operational demands while optimizing application processes, service reliability, and performance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Adhered rigorously to industry regulations and internal safety protocols, ensuring all operations met compliance requirements across various site operations and project implementations.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designing and developing innovative service offerings to meet evolving market needs, contributing significantly to Siemens’ technological advancement and market competitiveness.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subcontractor performance throughout project lifecycles, providing guidance and oversight to maintain high-quality standards and compliance with contractual obligations in delivery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vulnerability assessments and troubleshooting for client systems, executing maintenance and optimizing substation control functions to reduce downtime and extend equipment lifespan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to assist in designing power systems, which led to improved electrical infrastructure performance and reliability for client operations across different sectors.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experience in customer-facing roles to enhance communication strategies, fostering strong relationships with clients and ensuring their challenges are addressed timely and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enhancement of complex software solutions for power management systems, ensuring reliable and optimized performance of solutions while adhering to industry standards and client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programming techniques to enhance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substation control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system response times and extending capabilities to meet diverse customer needs effectively and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engineering teams on medium voltage projects, contributing technical insight that facilitated the successful integration of system components into existing infrastructures for client satisfaction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installation, service, and maintenance tasks for innovative energy management software, demonstrating the ability to work on various projects in different geographical locations worldwide.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electrical systems issues remotely, applying critical thinking skills to analyze system failures effectively while contributing to increased first-visit resolution rates for customer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training sessions for technical staff on maintenance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protection relays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medium voltage equipment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team capabilities and compliance with safety protocols comprehensively.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project post-mortems to derive lessons learned which informed process enhancements and optimized project delivery methods, significantly improving service execution outcomes as a whole.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project management tasks by maintaining accurate documentation and records of systems performance, facilitating better project tracking and improving client trust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increased efficiency in project executions related to electrical installations across diverse customer networks, pushing for innovation in service-delivery aspects.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backend functionality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scalable solution that enhanced team productivity and customer reach.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software engineering teams in creating web-based applications, gaining foundational experience in system design and front-end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technology stacks.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quality assurance processes by executing comprehensive testing protocols to ensure software reliability and adherence to specifications under various operational conditions and use cases.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migration of legacy systems to cloud-based solutions,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on projects that shaped operational efficiencies for multiple software deployments.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design sessions, offering innovative ideas for application enhancements using agile methodologies, improving application's response to customer feedback and market needs quickly.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for software applications, ensuring clarity in functionality and performance metrics which facilitated better understanding and acceptance by end-users during rollouts across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part in team-driven strategies that improved software scalability, stability, and performance, significantly enhancing user experience and operational effectiveness with a focus on innovative problem resolution.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