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8 years of experience in front-end development, specializing in web and mobile applications. Proven expertise in React, NextJS, and TypeScript, with a strong focus on optimizing performance and enhancing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HTML5, CSS3,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NextJS, Redux, Vue.js,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Webpack, Babel, Jest, React Testing Library, Styled Components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WebSocket, RESTful APIs, GraphQL, Firebase, Redux Saga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TDD, CI/CD, Agile/Scrum, Git, Docker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 high-performance web application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an intuitive user experience that aligns with industry best practices for cryptocurrency trading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code splitting techniques, significantly improving loading times and responsiveness across devices, particularly mobile platforms, essential for high-volume trading activity.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real-time data management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connections, enabling seamless updates to trading interfaces which improved user interaction capabilities significantly, essential for dynamic trading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back-end engineers to ensure effective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data flow processes which facilitated efficient retrieval of trading data in real-time performance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clean code practices by documenting codebases and conducting regular code reviews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testing components and enhancing overall code quality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asset management and build optimization which streamlined the development workflow and improved application performance metrics during major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front-end technologies and best practices while fostering an inclusive and adaptive team environment that enhances collaborative efforts towards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adaptation of emerging trends in cryptocurrency and web development methodologies, ensuring the platform remains competitive in a rapidly evolving industry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stress tests and performance audits using modern tools, leading to actionable insights that informed future development cycles for the trading application under tight deadlines and high visibility.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Formulated innovative solutions to complex technical challenges related to user interfaces, ensuring designs adhered to accessibility standards and provided exceptional UX for diverse user demographics.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a real-time notification system within the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user engagement and interaction efficiency during live trading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Directed the development of adaptive components to enhance user experience across various devices, contributing to increased user retention rates during peak trading hours.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functionality and performance aligned with best practices for responsive web applications tailored for high-frequency trading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research on the latest front-end frameworks and libraries to incorporate into the codebase, driving innovation while ensuring efficiency and reliability in application performance during rush trading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development teams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enhance team communication and expedite project timelines for feature releases catering to evolving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for automated testing and deployment, optimizing development cycles and ensuring code stability while introducing new features in a fast-paced trading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and contributed to the full software development lifecycle while maintaining a focus on delivering clean, modular, and reusable code that meets the needs of trading platform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documentation and code reviews, establishing a standard for code quality that boosted team productivity and confidence in software releases for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user experience by implementing feedback loops from user testing sessions, translating suggestions into actionable features that bolstered overall satisfaction with the trading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strong communication with stakeholders to ensure software development goals met business objectives while addressing real-world trading challenges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onboarding processes for new hires, sharing key technical insights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cohesive understanding of project objectives that align with trading strategies.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SaaS applications tailored for small to mid-sized enterprises, focusing on enhancing usability and performance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laying the groundwork for future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designers to transform wireframes into responsive web applications, ensuring all deliverables met intended functionality while enhancing user engagement during early project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agile development process by actively participating in daily stand-ups and sprint planning sessions, allowing teams to synchronize efforts and improve delivery times on designated project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developing backend RESTful APIs which assisted in effectively managing and retrieving data for the applications, significantly improving the development workflow alongside the front-end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basic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contribute to various components within the app, learning through hands-on experience about performance optimizations and best practices in coding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quality assurance through manual testing and troubleshooting, ensuring the applications functioned correctly before deployment, which effectively reduced potential downtime after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key application that served over 1500 users monthly by implementing user-centric features that improved overall usability, directly impacting commercial outcomes.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