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 focused on web and mobile applications. Proficient in building scalable architectures and AI-powered solutions across various environments. Demonstrates strong problem-solving skills, self-direction, and a commitment to delivering impactful products.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Ruby, Rails, Node.js, GraphQL, PostgreSQL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TypeScript, React Native,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Webpack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Heroku, Firebase, MongoDB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Data: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Machine Learning, NLP, TensorFlow, PyTorch, Scikit-learn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 full-scale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scales user requests efficiently, emphasizing performance optimization, ensuring operations run seamlessly across different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decisions while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 newly built product, enhancing the user experience with a cohesive, AI-first web interface.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automation scripts that reduced tedious tasks significantly,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CI/CD processes, fostering more efficient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understand client requirements, implementing solutions that enhance user engagement while maintaining secure handling of sensitive health data.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industry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NLP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capabilities to enrich features tailored for allied healthcare professionals across a variety of platforms and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for performance logging, which improved team understanding of user interactions and facilitated better decision-making regarding future service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security protocols for data handling, aligning with best practices to ensure the safety and confidentiality of user health information in all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sharing expertise in full-stack development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application, fostering an environment of learning and knowledge-sharing across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sessions, actively identifying potential blockers and presenting solutions that enhance team productivity and project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analytics tools to monitor application performance, providing insights for iterative improvements and ensuring a rapid response to user feedback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knowledge base documenting technical decisions made, platforms used, and encountered challenges, aiding team onboarding and project continuity for future iterations.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a customer-centric approach during product development, ensuring that features frequently addressed real user pain points, leading to increased satisfaction rates.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several SaaS applications as part of a diverse team, focusing on creating dynamic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user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amplify application usability, implementing insights from user testing sessions into product iterations and enhancing overall customer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to uphold the quality of code across projects, ensuring best practices in design and security were meticulously followed by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by adopting a microservices architecture,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deployment, subsequently improving system reliability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internal tools to monitor system health and automate workflows, contributing to an increase in team efficiency and significantly reducing troubleshooting times for common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 for project management, participating in daily stand-ups and sprint reviews to collaboratively prioritize work and refine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algorithms in user features, aiming to tailor user experiences, integrating this with existing functionalities to provide value-added services to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maintain high code quality, fostering a culture of accountability among team developers.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API development for data retrieval and manipulation, securing access to backend services through defined protocols for a cohesive software experience.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and deployment of various web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robust features while adhering to company coding standards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in implementing key functionalities, learning to optimize code performance and ensuring minimal latency through refined querying techniques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scrums, sharing updates and challenges faced, leading to improved communication and collaboration within the entire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user documentation which supported onboarding and knowledge transfer between team members, ensuring technical processes and features were well-understood.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Refactored existing codebases to improve maintainability, implementing modern coding practices and libraries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better front-end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tests and performed manual QA checks to ensure high quality in production releases, increasing overall application reliability and reducing the incidence of critical bugs.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Launched a major SaaS product feature that received positive user feedback underscoring its usability, streamlining client service processes that led to improved user engagement across the platform.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