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Web Developer with over 8 years of experience in software development specialized in web and mobile applications. Expertise in WordPress, API integration, and leading cross-functional teams to deliver impactful digital experiences. Proven ability to optimize system performance and security while ensuring alignment with organizational missions.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CSS, PHP, JavaScript, MySQL, Python, Ruby,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WordPress, LAMP, Bootstrap, jQuery, React, Vue.js, REST APIs,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Salesforce, Stripe, ETL, Automation, CI/CD, Git, Docker,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 &amp; Performance: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Analytics, Search Console, SEO/SEM, UX/UI principles, WCAG compliance, Data Migration, A/B Testing, Conversion Rate Optimization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 methodologies, Web Accessibility, Version Control (Git), API Design, Content Management Systems, Microservices, SaaS, Cloud Technologies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NORD’s comprehensive web ecosystem, enhancing performance, reliability, and security through proactive oversight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WordPress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multisite architecture and 20+ integrated microsites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accessibility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enabling better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maintenance of NORD's primary website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IAMRARE registry microsites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 themes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plugins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multilingual workflows, ensuring all solutions aligned with web governance standards and organizational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key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Membership Portal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NORDCentral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interoperability among crucial integrations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user transactions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the digital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end-to-end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efficient data management across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payment, and content systems, enhancing operational workflows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custom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required by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Diligently evaluated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emerging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AI and automation, significantly improving operational efficiency and extending digital capabilities, ensuring ongoing relevance within the sector and adhering to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multiple digital initiatives including microsites and campaign pages, prioritizing compliance with data integrity, workflow automation, and cross-platform alignment to strengthen organizational impact and enhance member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Marketing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external partners to provide innovative yet practical digital experiences, utilizing strong inter-departmental communication to align business goals with web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website performance metrics,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SEO/SEM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conversion rates, and accessibility standards using advanced analytics tools, creating comprehensive dashboards to inform data-driven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and mentored web development team members, fostering an environment of learning and innovation while managing specific tasks and enforcing strict governance protocols for contributions from internal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full compliance with WCAG, privacy, and security standards by regularly performing assessments of websites and digital properties, maintaining thorough documentation of systems and processes to aid organizational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quarterly reviews of web performance reports to assess improvement areas and develop strategic plans, ultimately leading to enhanced engagement and visibility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nonprofit sector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 management practices, effectively coordinating timelines and resource allocation across various digital initiatives to optimize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cross-browser compatibility and improved user engagement across multiple platforms and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WordPress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themes and plugins focusing on scalability and performance, incorporating responsive design principles to enhance mobile accessibility and user experiences for diverse audiences.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 to gather requirements and deliver strategic web solutions that supported business goals while ensuring adherence to project timelines and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testing strategies including unit testing and continuous integration workflows ensuring long-term sustainability and ease of maintenance for deployed applications, significantly reducing bug incidences.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experience (UX) research initiatives, collecting feedback to improve product features and functionality, ultimately enhancing customer satisfaction and increasing retention rates through targeted adjustments.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 among development teams, ensuring transparency in contributions and maintaining a robust history of project changes during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WordPress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SEO strategies, and web accessibility, enhancing the skill set of the team and fostering an environment of continual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site performance metrics, identifying trends and optimization opportunities, which informed future digital strategy decisions and improved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managers and stakeholders to develop comprehensive project briefs, outlining timelines and deliverables, ensuring clarity around project expectations and enhancing overall project coherence.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maintenance of SaaS applications, focusing on backend solutions built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stack, facilitating the deployment of critical applications in a fast-paced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integration of RESTful APIs for external services, working towards enhancing application capabilities and building scalable infrastructure to support growing user needs and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scrum practices to ensure timely delivery of project milestones, contributing to sprint planning meetings and retrospectives to continuously improve team performance and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efficient data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secure access to sensitive information while adhering to best practices in database design and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front-end development tasks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experience in responsive design and usability testing to meet product requirements and 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environment, providing insights on feature improvements and enhancements, actively engaging with diverse partners to drive success in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a customer onboarding system, resulting in a measurable increase in the user acquisition rate by 15% over the course of six months, significantly bolstering client engagement efforts.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