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in developing state-of-the-art web and mobile applications. Proven leadership in architecting scalable solutions leveraging AWS, AI, and cloud-native technologies. Passionate about continuous innovation and cross-functional team collaboration.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Kotlin, JavaScript, Python, SQL, TypeScript, Go,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Kubernetes, Terraform, Serverless, CloudFormation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Spring, React, Angular, Node.js, Django, Flask, Express.js,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GitLab CI, CircleCI, Git, Maven, Selenium, JIRA, Prometheus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Cassandra, Elasticsearch, DynamoDB,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&amp;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RESTful APIs, Agile, Scrum, Kanban, Event-Driven Architecture, Graph Databases, Domain-Driven Design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cross-functional team to architect and implement a fully 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 accounting engine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evolving our software architecture in line with business growth and technological advancements.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comprehensive solutions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software performance and increasing efficiency through data-driven insights and predictive modeling techniques tailored to the investment management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effectively to develop scalable applications,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monitoring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authentication security, and automated deployment strategies ensuring high availability and continuity.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application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development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robust collaboration among team members and stakeholders to foster innovation, creativity, and swift delivery of quality software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Instituted best practices in software engineering, emphasizing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observability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maintainability, and high availability, while mentoring engineers to deliver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high-performing applications in compliance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a culture of continuous learning by implementing developer workshops focused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automated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workflows through enhanced deployment pipelines and quality assurance practices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detailed design reviews and code evaluations to promote coding best practices, ensuring compliance with industry standards and facilitating reuse of components across various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extensive troubleshooting and optimization of legacy systems, refactoring critical components to improve system responsiveness while adhering to project timelines and quality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transparent communication by regularly updating team members on progress and anticipated challenges, contributing to an environment of trust and solution-oriented problem solving that drives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Enabled efficient project execution through proactive risk assessment methods, cultivating strategies to manage project delays and technical roadblocks effectively while driving innovation and operational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pivotal role in cross-team collaborations, integrating features and functionalities from multiple departments into a cohesive product offering that responds effectively to market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initiatives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modeling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caching systems, ensuring rapid access to financial data while adhering to security protocols and enhancing overall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end-user functionalities while ensuring seamless integration with existing software components in a highly responsive manner with clean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management and design teams to deliver features aligned with user needs and market trends, emphasizing the importance of user experience in product viability and longevity.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evolution of performance monitoring strategies, employing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maintain system health and optimize resource allocation for deployed applications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frameworks, significantly reducing the number of pre-production defects and ensuring high quality code delivery, which directly contributed to customer satisfaction and business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Partook in code reviews and pair programming sessions to maintain high coding standards, sharing insights that fostered team alignment on architecture and design decisions for ongoing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applications to modern frameworks,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better scalability and management of containerized applications in a distributed system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documented APIs for key product functionalities, facilitating easier integration with partner systems and allowing expansion of capabilities based on user feedback and strategic vision.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valuable domain knowledge to product discussions, ensuring technical feasibility while balancing innovative ideas with practical implementation strategies that aligned with the company's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training and onboarding newly hired engineers, providing mentorship that accelerated their adaptation to the company's engineering practices and culture, fostering a collaborative team environment.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user interfaces for web applications, employing foundational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with a focus on creating responsive design that enhances user experience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efforts to construct a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gathering and implementing user feedback through iterative releases, enhancing functionality while maintaining high levels of customer satisfaction and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engineers to hone development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sprints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learning foundational project management skills while contributing to ongoing software improvement processes diligently.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testing and refining SPAs built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performance and optimal user experience through rigorous browser compatibility checks and performance optimization techniques applied logically.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simple internal tools to improve productivity, leveraging coding skills to automate repetitive tasks within the team environment, enhancing overall efficiency and reducing the workload for colleagues.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database integration efforts while learning to utilize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storage solutions, implementing best practices in data management and subsequent retrieval for application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unit testing and debugging exercises that cultivated a strong understanding of software quality assurance, contributing to an overall decrease in defect rates in the final product.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