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experienced software engineer with over 8 years of expertise in developing and optimizing interactive real-time 3D applications, especially utilizing Unreal Engine 5 and C/C++ to enhance digital human experiences. Proven track record in integrating complex systems and employing the latest technologies in software engineering, including cloud services and AI coding tools, aimed at improving performance and user engagement across platforms.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C++, Python, Go, JavaScript,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Game Development Frameworks:</w:t>
      </w:r>
      <w:r>
        <w:rPr>
          <w:rFonts w:ascii="Arial" w:hAnsi="Arial" w:cs="Arial"/>
          <w:color w:val="434343" w:themeColor="text1" w:themeShade="BF"/>
          <w:sz w:val="20"/>
          <w:szCs w:val="20"/>
        </w:rPr>
        <w:t xml:space="preserve"> Unreal Engine 5, Unity, DirectX, OpenGL, Vulkan, WebRTC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Backend Services:</w:t>
      </w:r>
      <w:r>
        <w:rPr>
          <w:rFonts w:ascii="Arial" w:hAnsi="Arial" w:cs="Arial"/>
          <w:color w:val="434343" w:themeColor="text1" w:themeShade="BF"/>
          <w:sz w:val="20"/>
          <w:szCs w:val="20"/>
        </w:rPr>
        <w:t xml:space="preserve"> AWS, Azure, Docker, Kubernetes, RESTful APIs,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Machine Learning:</w:t>
      </w:r>
      <w:r>
        <w:rPr>
          <w:rFonts w:ascii="Arial" w:hAnsi="Arial" w:cs="Arial"/>
          <w:color w:val="434343" w:themeColor="text1" w:themeShade="BF"/>
          <w:sz w:val="20"/>
          <w:szCs w:val="20"/>
        </w:rPr>
        <w:t xml:space="preserve"> TensorFlow, PyTorch, Scikit-learn, Machine Learning Frameworks, AI coding tools, NLP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 Tools:</w:t>
      </w:r>
      <w:r>
        <w:rPr>
          <w:rFonts w:ascii="Arial" w:hAnsi="Arial" w:cs="Arial"/>
          <w:color w:val="434343" w:themeColor="text1" w:themeShade="BF"/>
          <w:sz w:val="20"/>
          <w:szCs w:val="20"/>
        </w:rPr>
        <w:t xml:space="preserve"> Git, Jira, CI/CD, Linux, Visual Studio, Eclipse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key features within </w:t>
      </w:r>
      <w:r>
        <w:rPr>
          <w:rFonts w:ascii="Arial" w:hAnsi="Arial" w:cs="Arial"/>
          <w:b w:val="1"/>
          <w:color w:val="434343" w:themeColor="text1" w:themeShade="BF"/>
          <w:sz w:val="20"/>
          <w:szCs w:val="20"/>
        </w:rPr>
        <w:t xml:space="preserve">UneeQ's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digital human application using </w:t>
      </w:r>
      <w:r>
        <w:rPr>
          <w:rFonts w:ascii="Arial" w:hAnsi="Arial" w:cs="Arial"/>
          <w:b w:val="1"/>
          <w:color w:val="434343" w:themeColor="text1" w:themeShade="BF"/>
          <w:sz w:val="20"/>
          <w:szCs w:val="20"/>
        </w:rPr>
        <w:t xml:space="preserve">Unreal Engine 5</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for performance and enhancing user engagement through complex 3D graphics and real-time rendering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innovative components in the software to integrate various cloud-based services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advanced functionalities such as </w:t>
      </w:r>
      <w:r>
        <w:rPr>
          <w:rFonts w:ascii="Arial" w:hAnsi="Arial" w:cs="Arial"/>
          <w:b w:val="1"/>
          <w:color w:val="434343" w:themeColor="text1" w:themeShade="BF"/>
          <w:sz w:val="20"/>
          <w:szCs w:val="20"/>
        </w:rPr>
        <w:t xml:space="preserve">text-to-speech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real-time streaming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dynamic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 distributed team to address complex debugging issues in the </w:t>
      </w:r>
      <w:r>
        <w:rPr>
          <w:rFonts w:ascii="Arial" w:hAnsi="Arial" w:cs="Arial"/>
          <w:b w:val="1"/>
          <w:color w:val="434343" w:themeColor="text1" w:themeShade="BF"/>
          <w:sz w:val="20"/>
          <w:szCs w:val="20"/>
        </w:rPr>
        <w:t xml:space="preserve">game engine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employing problem-solving and adaptability to resolve production bottlenecks and maintain high system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research on the latest trends in </w:t>
      </w:r>
      <w:r>
        <w:rPr>
          <w:rFonts w:ascii="Arial" w:hAnsi="Arial" w:cs="Arial"/>
          <w:b w:val="1"/>
          <w:color w:val="434343" w:themeColor="text1" w:themeShade="BF"/>
          <w:sz w:val="20"/>
          <w:szCs w:val="20"/>
        </w:rPr>
        <w:t xml:space="preserve">real-time 3D graphics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adopting and testing new methods like machine learning based animation to push the boundaries of digital human realism.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weekly planning sessions, engaging with senior engineers to align features and ensure collaborative work on technical integrations and overarching development strategies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expert advice and support to technical artists and animators, developing tools and systems to facilitate character creation processes and streamlining the pipeline for better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Held regular code reviews to foster knowledge sharing and uphold robust technical standards, significantly enhancing overall code quality and integration efficiency with other platform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C/C++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industry-standard real-time rendering APIs to continuously improve application speed and graphics quality, contributing significantly to the sophisticated user experience of digital humans.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Emphasized the use of </w:t>
      </w:r>
      <w:r>
        <w:rPr>
          <w:rFonts w:ascii="Arial" w:hAnsi="Arial" w:cs="Arial"/>
          <w:b w:val="1"/>
          <w:color w:val="434343" w:themeColor="text1" w:themeShade="BF"/>
          <w:sz w:val="20"/>
          <w:szCs w:val="20"/>
        </w:rPr>
        <w:t xml:space="preserve">AI-assisted coding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workflow efficiency, demonstrating a proactive approach in implementing tools that optimize the developing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strong culture of collaboration and continuous improvement within the engineering team, promoting an environment where innovation and shared ownership are paramount to developmental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extensive knowledge in </w:t>
      </w:r>
      <w:r>
        <w:rPr>
          <w:rFonts w:ascii="Arial" w:hAnsi="Arial" w:cs="Arial"/>
          <w:b w:val="1"/>
          <w:color w:val="434343" w:themeColor="text1" w:themeShade="BF"/>
          <w:sz w:val="20"/>
          <w:szCs w:val="20"/>
        </w:rPr>
        <w:t xml:space="preserve">3D mathematics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graphical performance, engaging in iterative testing and refinements to achieve optimal results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community forums and industry events to stay abreast of cutting-edge technologies and practices relevant to </w:t>
      </w:r>
      <w:r>
        <w:rPr>
          <w:rFonts w:ascii="Arial" w:hAnsi="Arial" w:cs="Arial"/>
          <w:b w:val="1"/>
          <w:color w:val="434343" w:themeColor="text1" w:themeShade="BF"/>
          <w:sz w:val="20"/>
          <w:szCs w:val="20"/>
        </w:rPr>
        <w:t xml:space="preserve">interactive 3D graphics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digital human applications.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feature enhancements in collaborative settings across systems in the </w:t>
      </w:r>
      <w:r>
        <w:rPr>
          <w:rFonts w:ascii="Arial" w:hAnsi="Arial" w:cs="Arial"/>
          <w:b w:val="1"/>
          <w:bCs w:val="1"/>
          <w:color w:val="434343" w:themeColor="text1" w:themeShade="BF"/>
          <w:sz w:val="20"/>
        </w:rPr>
        <w:t xml:space="preserve">Unreal Engine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integration strategies that improved application functionality and engagement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critical performance tuning on existing features, utilizing metrics to analyze code efficiency and consistently pushing for performance optimizations within the application scope.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technical artists to design and implement scalable tools for asset creation, significantly improving the efficiency of character generation and animation processes within the studio.</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to gather feedback on development progress, demonstrating an ability to communicate technical aspects effectively while aligning with end-user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new protocols for incident management related to engine and platform issues, enhancing responsiveness and resolution times for team members and management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unit tests and conducted peer reviews on new and existing functionalities, ensuring that coding standards were maintained while driving reliability and efficiency in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best practices for </w:t>
      </w:r>
      <w:r>
        <w:rPr>
          <w:rFonts w:ascii="Arial" w:hAnsi="Arial" w:cs="Arial"/>
          <w:b w:val="1"/>
          <w:bCs w:val="1"/>
          <w:color w:val="434343" w:themeColor="text1" w:themeShade="BF"/>
          <w:sz w:val="20"/>
        </w:rPr>
        <w:t xml:space="preserve">C/C++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programming, sharing insights on effective debugging techniques and fostering an environment of learning and growth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complex systems within the </w:t>
      </w:r>
      <w:r>
        <w:rPr>
          <w:rFonts w:ascii="Arial" w:hAnsi="Arial" w:cs="Arial"/>
          <w:b w:val="1"/>
          <w:bCs w:val="1"/>
          <w:color w:val="434343" w:themeColor="text1" w:themeShade="BF"/>
          <w:sz w:val="20"/>
        </w:rPr>
        <w:t xml:space="preserve">Unreal Engine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functionality between various backend services and real-time applications to achieve a cohesive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new technologies and methodologies relevant to </w:t>
      </w:r>
      <w:r>
        <w:rPr>
          <w:rFonts w:ascii="Arial" w:hAnsi="Arial" w:cs="Arial"/>
          <w:b w:val="1"/>
          <w:bCs w:val="1"/>
          <w:color w:val="434343" w:themeColor="text1" w:themeShade="BF"/>
          <w:sz w:val="20"/>
        </w:rPr>
        <w:t xml:space="preserve">real-time 3D graphics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integrating findings into development cycles to keep the application at the forefront of industry standards.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as a core member of the engineering team building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foundational development principles while collaborating across multiple functional areas and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architecture and design of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underpinning user engagement through innovative feature implementation, aligning closely with the latest industry trends.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cloud technologies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backend services during development processes, laying the groundwork for proficient integration with various platform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testing protocols that emphasized code quality and system performance, leading to significant enhancements in application reliability and user satisfaction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other software engineers to refine existing functionalities and respond to user feedback, effectively driving improvements based on real data utilization.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Demonstrated strong problem-solving skills in addressing software bugs across the development lifecycle, implementing agile methodologies that supported swift resolutions to complex issues.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benchmark SaaS application for portfolio showcasing technical skills, which received recognition and usability accolades from within the tech community, demonstrating a commitment to innovative software solutions.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