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Full Stack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designing and developing web and mobile applications. Proficient in multiple languages and frameworks, with a strong emphasis on cloud-based solutions and microservices architecture. Focused on delivering cybersecurity applications that enhance system scalability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Kotlin, JavaScript, TypeScript, Python, Ruby,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Sass, Bootstrap, Tailwind CSS, jQuery, Material-UI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Serverless,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DynamoDB, Cassandra, Elasticsearch,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GitLab CI, Git, GitHub Actions, Ansible,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SAST, DAST, JUnit, Selenium, Postman, Jest,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Full Stack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robust, large-scale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Boot,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for improved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interaction between front-end and back-end services, enhancing the efficiency of data retrieval and processing for diverse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UX designers, using an agile methodology, to iterate on feedback and ensure product alignment with user needs and cybersecurity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systems by refactoring code to enhance maintainability, performance, and security, leading to significantly improved uptime and reduced incident response times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security measures throughout the software development lifecycle to ensure that cybersecurity is prioritized in all engineering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services, resulting in improved deployment cycles and streamlined operations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expertise in event-driven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asynchronous processing, allowing for more responsive systems and improved user experience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establishment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frequent and reliable software releases while maintaining quality through automated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uphold coding standards, fostering a culture of continuous improvement and mentoring among team members on best practices and efficient coding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industry trends and technologies discussions, driving innovation and suggesting enhancements to the development processes and technology stack to stay competitive.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tools, resulting in greater flexibility and efficiency in resource utilization for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support and training to junior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cybersecurity practices, bolstering team knowledge and enhancing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both front-end and back-end components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user-friendly interfaces and robust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APIs, ensuring the applications were equipped with necessary data flows while maintaining security and user consent as per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strategies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application reliability and reduced defect rates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system architectures that supported high availability and load balancing strategies for our web applications, ensuring continuous customer service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sprint planning sessions, contributing ideas and enhancements based on customer feedback which resulted in improved product features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Configured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resources to meet project needs, including database provisions and compute instances, achieving significant cost efficiencies in cloud operations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and optimization of existing applications utilizing profiling and monitoring tools to reduce response times and improve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training materials and led workshops to educate team members about the latest tools and libraries adopted in the project, enhancing team capabilities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the adoption of agile methodologies and continuous integration, enabling improved collaboration among team members and enhancing project throughput.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microservices for a primary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service-oriented architecture and inter-service communication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create intuitive front-end components that received positive feedback from users,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responsiveness and dynamic content rendering.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to implement security best practices within application designs, aligning with regulatory compliance standards and ensuring safe handling of user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production issues while promoting root cause analysis methodologies, which resulted in decreased downtime and improved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engineer to backlog refinement meetings that allowed for clear prioritization of features while maintaining agile project management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retrieval in connected applications, with a focus on optimizing queries to enhance data access speeds and maintain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other developers by creating API and architecture documentation, facilitating smoother onboarding processes and knowledge transfers among peers while enhancing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Completed professional development courses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achieving a deeper understanding of lifecycle management and deployment strategies, enhancing career growth and expertise.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versions of applications in a team of six, closing out the projects with a focus on responsive design and mobile compatibility which significantly improved customer retention and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