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specializing in backend development. Proven track record in system design, API development, and cloud infrastructure. Proficient in employing modern technologies to improve application performance and reliability, with a strong ownership mindset.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Ruby, Python, JavaScript, TypeScript, Go,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 on Rails, Node.js, Express, Django, Flask, React, Angular,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SQLite, Redis, Firebase, Amazon 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CI/CD, Jenkins, Git, Ansible,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RSpec, JUnit, Selenium, Postman, New Relic, Prometheus, Grafana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backend services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supported complex product features, enhancing the overall system architecture and performance by leveraging best practices in software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Owned and maintained multiple production backend systems at scale, demonstrating proactive improvements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modeling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design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align with evolving organizational needs and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cross-functional teams to define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requirements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specifications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backend systems, ensuring robust solutions that align with product objectives while maintaining high performance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Improved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observability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existing services, implementing robust logging, alerts, and tracking mechanisms, significantly enhancing the ability to diagnose and resolve production issues promptly.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architectural discussions to establish technical standards and best practices, fostering a collaborative environment where team members felt empowered to contribute and share their insights on design decisions.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backend technologies and best practices, strengthening team capabilities and ensuring consistent code quality through peer reviews and collaborative coding sessions.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root cause analysis for production issues, effectively employing problem-solving skills to diagnose problems and implement solutions that prevented future occurrences and enhanced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integrations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to enhance application scalability and performance, employing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infrastructure deployment and management, resulting in seamless operation of production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backend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adherence to best practices while enabling multiple product teams to seamlessly integrate their functionalities into a cohesive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design and code reviews that enhanced the quality of software developed, fostering a high-standard coding culture, and instilling a commitment to excellence among all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design complex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models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improved data handling efficiency, contributing to high-performance applications that served diverse user requirements across various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frameworks to maintain a high degree of reliability within the software delivery pipeline, enhancing the overall system quality and reducing the time to market for new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DevOps teams to streamline the deployment process via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 and tools, successfully reducing deployment times while maintaining application integrity and performance.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cloud-based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backend functionality that supports core business operations and enhances 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migration of legacy systems to modern cloud infrastructure, proving adaptability and a solid grasp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while minimizing disruption to ongoing operations.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 tightly knit Agile team environment, effectively communicating with cross-functional teams to achieve project milestones and deliver high-quality software solutions on time and within budget.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learning, actively participating in technical workshops and training sessions that enhanced both technical abilities and knowledge of emerging technologies in the development landscape.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various integration projects, ensuring seamless interoperation between applications and services, which created a more unified experience for users and improved satisfaction scores significantly. Developed 3 key backend APIs that increased system efficiency.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