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8 years in software development, focusing on web and mobile applications. Proficient in implementing voice AI, EHR integrations, and event-driven architectures, aiming to leverage expertise in healthcare technologies to improve patient engagement and outcomes.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Python, TypeScript, Java, C#, Go, Ruby,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Express.js, Django, Flask, FastAPI, GraphQL, Vue.js,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GCP, GKE, Docker, Kubernetes, Terraform, CI/CD,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Cassandra, MS SQL Server, SQLite,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Messaging and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Kafka, RabbitMQ, SOAP, REST APIs, gRPC, Webhook, Twilio, OpenAI API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Owned the end-to-end development and lifecycle of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voice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utilizing multi-turn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 agents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patient interactions through autonomous calling and real-time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speech-to-text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text-to-speech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services. Collaborated closely with product teams to define feature specifications and align technical deliverables with strategic goals in healthcare contexts.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event-driven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automated workflows within a diverse range of healthcare systems, focusing on robust performance and scalability across multiple production environments and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integrations with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EHR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Epic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athenahealth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FHIR R4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HL7 v2.x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 to enhance interoperability and streamline clinical workflows across healthcare providers.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teams in the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clinical AI features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including real-time processing of clinical documentation, automatic scheduling systems, and revenue cycle optimizations powered by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algorithms.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comprehensive design documents and technical specifications, effectively communicating complex technical concepts to non-technical stakeholders while mentoring junior engineers and leading collaborative problem-solving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provided constructive feedback to peers, fostering a culture of continuous improvement and high-quality code practices within agile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management tasks, ensuring high availability and performance while implementing best practices for designing schemas that support fast access patterns for healthcare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all stages of product development, from ideation to deployment, demonstrating agility and adaptability to changing project specifications and ensuring timely delivery of innovative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best practices in software development, including writing clean, maintainable code, implementing testing and validation procedures, and adhering to robust documentation standards to ensure code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integrated external APIs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Deepgram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twilio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capabilities and enriching patient engagement through automated communication features embedded within the healthcare engagement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performance tuning and load testing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distributed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interpreting system metrics to inform improvements and enhance the robustness of healthcare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and design teams to develop user-friendly interfaces and create seamless user experiences based on clinical feedback and best practices in patient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of software applications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healthcare interoperability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smooth communication between disparate systems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while maintaining data security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features related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clinical workflows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adhering to industry standards which significantly improved operational efficiency and data utilization within the applications deployed in various healthcare settings.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senior engineers in implementing several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HL7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interfaces, developing solutions for data exchange that adhered to established protocols, and ensuring integrity and accuracy of clinical data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multi-step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automation workflows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streamlined clinical operations and improved coordination amongst healthcare professionals,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scalability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team-based code reviews, quality assurance, and collaborative problem-solving to maintain project timelines while cultivating a supportive environment for junior team members during their skill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 and conceptualize innovative solutions that addressed unique challenges in the healthcare sector, using data-driven approaches to inform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maintenance and optimization of databases,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efficient queries and ensuring the security of sensitive patient information throughout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guidance and mentorship to junior developers, enhancing their skills in coding best practices and fostering an environment of continuous learning and resilience in adapting to constant technological advancements.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a SaaS application focusing on healthcare solutions, which streamlined patient management processes and improved service delivery across multiple administrative capabilities in clinical settings.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user-friendly interfaces and client features ensuring clear navigation and access to essential features, greatly enhancing the patient and provider interactions during medical procedures.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writing backend services and APIs for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modular design principles to facilitate easier updates and maintenance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stakeholders to gather requirements and conceptual designs, translating them into functional code, which directly contributed to enhancing the overall user experience across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Embraced agile methodologies throughout the software development lifecycle, participating in daily stand-ups and sprint reviews to maintain project visibility and align team goals with delivery timeframes.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effort in debugging and troubleshooting issues in production systems, utilizing observability tools to enhance system reliability and performance for both web applications and backend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feature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handling API requests, successfully creating a responsive web interface that improved user engagement by 30% over a three-month timeframe.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