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Highly skilled Senior Software Engineer with over 8 years of experience in software development, focusing on web and mobile applications. Proficient in full stack development and a subject matter expert in C#, MVC, and .NET frameworks. Adept at mentoring teams, troubleshooting complex issues, and implementing best practices in software design.</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C#, JavaScript, TypeScript, HTML5, CSS3, SQL, Python</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Frameworks and Libraries:</w:t>
      </w:r>
      <w:r>
        <w:rPr>
          <w:rFonts w:ascii="Arial" w:hAnsi="Arial" w:cs="Arial" w:eastAsia="Arial"/>
          <w:color w:val="434343"/>
          <w:spacing w:val="0"/>
          <w:position w:val="0"/>
          <w:sz w:val="20"/>
          <w:shd w:fill="auto" w:val="clear"/>
        </w:rPr>
        <w:t xml:space="preserve"> .NET, ASP.NET MVC, WPF, WCF, React, Angular, Node.js, Express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Databases:</w:t>
      </w:r>
      <w:r>
        <w:rPr>
          <w:rFonts w:ascii="Arial" w:hAnsi="Arial" w:cs="Arial" w:eastAsia="Arial"/>
          <w:color w:val="434343"/>
          <w:spacing w:val="0"/>
          <w:position w:val="0"/>
          <w:sz w:val="20"/>
          <w:shd w:fill="auto" w:val="clear"/>
        </w:rPr>
        <w:t xml:space="preserve"> SQL Server, MySQL, PostgreSQL, MongoDB, SQLite</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Development Tools:</w:t>
      </w:r>
      <w:r>
        <w:rPr>
          <w:rFonts w:ascii="Arial" w:hAnsi="Arial" w:cs="Arial" w:eastAsia="Arial"/>
          <w:color w:val="434343"/>
          <w:spacing w:val="0"/>
          <w:position w:val="0"/>
          <w:sz w:val="20"/>
          <w:shd w:fill="auto" w:val="clear"/>
        </w:rPr>
        <w:t xml:space="preserve"> Visual Studio, Git, JIRA, Docker, Kubernetes, Azure DevOps, CI/CD</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Methodologies:</w:t>
      </w:r>
      <w:r>
        <w:rPr>
          <w:rFonts w:ascii="Arial" w:hAnsi="Arial" w:cs="Arial" w:eastAsia="Arial"/>
          <w:color w:val="434343"/>
          <w:spacing w:val="0"/>
          <w:position w:val="0"/>
          <w:sz w:val="20"/>
          <w:shd w:fill="auto" w:val="clear"/>
        </w:rPr>
        <w:t xml:space="preserve"> Agile, Scrum, Test-Driven Development (TDD), Continuous Integration</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the development of a complex </w:t>
      </w:r>
      <w:r>
        <w:rPr>
          <w:rFonts w:ascii="Arial" w:hAnsi="Arial" w:cs="Arial" w:eastAsia="Arial"/>
          <w:b/>
          <w:color w:val="434343"/>
          <w:spacing w:val="0"/>
          <w:position w:val="0"/>
          <w:sz w:val="20"/>
          <w:shd w:fill="auto" w:val="clear"/>
        </w:rPr>
        <w:t xml:space="preserve">EMR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document indexing solution using </w:t>
      </w:r>
      <w:r>
        <w:rPr>
          <w:rFonts w:ascii="Arial" w:hAnsi="Arial" w:cs="Arial" w:eastAsia="Arial"/>
          <w:b/>
          <w:color w:val="434343"/>
          <w:spacing w:val="0"/>
          <w:position w:val="0"/>
          <w:sz w:val="20"/>
          <w:shd w:fill="auto" w:val="clear"/>
        </w:rPr>
        <w:t xml:space="preserve">C#</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ASP.NET MVC</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contributing to innovative and efficient data handling processes for medical records management.</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closely with cross-functional teams to establish effective </w:t>
      </w:r>
      <w:r>
        <w:rPr>
          <w:rFonts w:ascii="Arial" w:hAnsi="Arial" w:cs="Arial" w:eastAsia="Arial"/>
          <w:b/>
          <w:color w:val="434343"/>
          <w:spacing w:val="0"/>
          <w:position w:val="0"/>
          <w:sz w:val="20"/>
          <w:shd w:fill="auto" w:val="clear"/>
        </w:rPr>
        <w:t xml:space="preserve">Agile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practices, ensuring timely delivery and alignment with business objectives throughout the software development lifecycle.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implemented scalable Frontend systems utilizing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JavaScript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leading to improved user experiences and application performance across multiple platforms during development.</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Mentored junior developers in best practices for </w:t>
      </w:r>
      <w:r>
        <w:rPr>
          <w:rFonts w:ascii="Arial" w:hAnsi="Arial" w:cs="Arial" w:eastAsia="Arial"/>
          <w:b/>
          <w:color w:val="434343"/>
          <w:spacing w:val="0"/>
          <w:position w:val="0"/>
          <w:sz w:val="20"/>
          <w:shd w:fill="auto" w:val="clear"/>
        </w:rPr>
        <w:t xml:space="preserve">software design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coding standards, effectively fostering a collaborative environment and enhancing technical proficiency across the team.</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thorough </w:t>
      </w:r>
      <w:r>
        <w:rPr>
          <w:rFonts w:ascii="Arial" w:hAnsi="Arial" w:cs="Arial" w:eastAsia="Arial"/>
          <w:b/>
          <w:color w:val="434343"/>
          <w:spacing w:val="0"/>
          <w:position w:val="0"/>
          <w:sz w:val="20"/>
          <w:shd w:fill="auto" w:val="clear"/>
        </w:rPr>
        <w:t xml:space="preserve">code reviews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design meetings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adherence to high standards of quality, maintainability, and business requirements in every project undertaken by the team.</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Evaluated emerging industry trends and potential third-party tools, actively championing innovations that could enhance existing software solutions and support organizational goals.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Monitored application performance and carried out </w:t>
      </w:r>
      <w:r>
        <w:rPr>
          <w:rFonts w:ascii="Arial" w:hAnsi="Arial" w:cs="Arial" w:eastAsia="Arial"/>
          <w:b/>
          <w:color w:val="434343"/>
          <w:spacing w:val="0"/>
          <w:position w:val="0"/>
          <w:sz w:val="20"/>
          <w:shd w:fill="auto" w:val="clear"/>
        </w:rPr>
        <w:t xml:space="preserve">troubleshooting sessions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applying best practices to resolve systemic issues swiftly and improve overall system stability and customer satisfaction.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Ensured all deliverables complied with the established </w:t>
      </w:r>
      <w:r>
        <w:rPr>
          <w:rFonts w:ascii="Arial" w:hAnsi="Arial" w:cs="Arial" w:eastAsia="Arial"/>
          <w:b/>
          <w:color w:val="434343"/>
          <w:spacing w:val="0"/>
          <w:position w:val="0"/>
          <w:sz w:val="20"/>
          <w:shd w:fill="auto" w:val="clear"/>
        </w:rPr>
        <w:t xml:space="preserve">Engineering standards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driving continuous improvement of processes and methodologies within the team.</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CI/CD pipelines using </w:t>
      </w:r>
      <w:r>
        <w:rPr>
          <w:rFonts w:ascii="Arial" w:hAnsi="Arial" w:cs="Arial" w:eastAsia="Arial"/>
          <w:b/>
          <w:color w:val="434343"/>
          <w:spacing w:val="0"/>
          <w:position w:val="0"/>
          <w:sz w:val="20"/>
          <w:shd w:fill="auto" w:val="clear"/>
        </w:rPr>
        <w:t xml:space="preserve">Azure DevOps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leading to streamlined deployments and improved release cycles for software deliverables.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comprehensive documentation for software features and specifications, enhancing clarity and communication among team members and stakeholders.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the recruitment and onboarding process for new software engineers, emphasizing the importance of a culture of excellence and innovation.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Supported the deployment and maintenance of software products within cloud environments, optimizing resources and ensuring reliable access for end users.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enterprise-level applications using </w:t>
      </w:r>
      <w:r>
        <w:rPr>
          <w:rFonts w:ascii="Arial" w:hAnsi="Arial" w:cs="Arial" w:eastAsia="Arial"/>
          <w:b/>
          <w:color w:val="434343"/>
          <w:spacing w:val="0"/>
          <w:position w:val="0"/>
          <w:sz w:val="20"/>
          <w:shd w:fill="auto" w:val="clear"/>
        </w:rPr>
        <w:t xml:space="preserve">.NET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MVC</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framework, driving improvements in system functionality and performance while adhering to industry standards and best practices.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Actively facilitated </w:t>
      </w:r>
      <w:r>
        <w:rPr>
          <w:rFonts w:ascii="Arial" w:hAnsi="Arial" w:cs="Arial" w:eastAsia="Arial"/>
          <w:b/>
          <w:color w:val="434343"/>
          <w:spacing w:val="0"/>
          <w:position w:val="0"/>
          <w:sz w:val="20"/>
          <w:shd w:fill="auto" w:val="clear"/>
        </w:rPr>
        <w:t xml:space="preserve">Agile development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meetings, challenging team members to share ideas and solutions, which led to innovative approaches in project workflows and increased team synergy.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Wrote comprehensive unit tests for core functionalities, enhancing system reliability and reducing the likelihood of bugs, which significantly improved user satisfaction before product launches.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a team of developers in creating a multi-tenant </w:t>
      </w:r>
      <w:r>
        <w:rPr>
          <w:rFonts w:ascii="Arial" w:hAnsi="Arial" w:cs="Arial" w:eastAsia="Arial"/>
          <w:b/>
          <w:color w:val="434343"/>
          <w:spacing w:val="0"/>
          <w:position w:val="0"/>
          <w:sz w:val="20"/>
          <w:shd w:fill="auto" w:val="clear"/>
        </w:rPr>
        <w:t xml:space="preserve">SaaS application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coordinating efforts to ensure that requirements were accurately translated into functional code throughout the development cycle.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Optimized database queries and improved data retrieval operations using </w:t>
      </w:r>
      <w:r>
        <w:rPr>
          <w:rFonts w:ascii="Arial" w:hAnsi="Arial" w:cs="Arial" w:eastAsia="Arial"/>
          <w:b/>
          <w:color w:val="434343"/>
          <w:spacing w:val="0"/>
          <w:position w:val="0"/>
          <w:sz w:val="20"/>
          <w:shd w:fill="auto" w:val="clear"/>
        </w:rPr>
        <w:t xml:space="preserve">SQL Server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enhancing application performance and the overall user experience in high-traffic environments.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UX/UI designers to refine application interfaces, focusing on usability and user engagement, leading to a measurable increase in application adoption rates.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Ensured compliance with HIPAA regulations in all software developed, reflecting a commitment to protecting sensitive healthcare information throughout all stages of the development process.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Provided technical support and consultation on code architecture decisions, leveraging strong troubleshooting skills to guide project direction effectively.</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the development of a </w:t>
      </w:r>
      <w:r>
        <w:rPr>
          <w:rFonts w:ascii="Arial" w:hAnsi="Arial" w:cs="Arial" w:eastAsia="Arial"/>
          <w:b/>
          <w:color w:val="434343"/>
          <w:spacing w:val="0"/>
          <w:position w:val="0"/>
          <w:sz w:val="20"/>
          <w:shd w:fill="auto" w:val="clear"/>
        </w:rPr>
        <w:t xml:space="preserve">SaaS application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from the ground up, focusing on delivering robust features that streamlined user experiences and operational efficiencies.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coding and design tasks, gaining exposure to </w:t>
      </w:r>
      <w:r>
        <w:rPr>
          <w:rFonts w:ascii="Arial" w:hAnsi="Arial" w:cs="Arial" w:eastAsia="Arial"/>
          <w:b/>
          <w:color w:val="434343"/>
          <w:spacing w:val="0"/>
          <w:position w:val="0"/>
          <w:sz w:val="20"/>
          <w:shd w:fill="auto" w:val="clear"/>
        </w:rPr>
        <w:t xml:space="preserve">full stack development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while utilizing frameworks like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Node.js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enhance application capabilities.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daily </w:t>
      </w:r>
      <w:r>
        <w:rPr>
          <w:rFonts w:ascii="Arial" w:hAnsi="Arial" w:cs="Arial" w:eastAsia="Arial"/>
          <w:b/>
          <w:color w:val="434343"/>
          <w:spacing w:val="0"/>
          <w:position w:val="0"/>
          <w:sz w:val="20"/>
          <w:shd w:fill="auto" w:val="clear"/>
        </w:rPr>
        <w:t xml:space="preserve">stand-up meetings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that fostered open communication about project challenges and progress, significantly improving team collaboration and project outcomes.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Supported software testing efforts by debugging and identifying issues as they arose in both production and staging environments, enhancing the stability of product releases.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Worked closely with senior engineers to learn best practices in software design, improving my coding abilities and understanding of complex algorithms in software applications.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documentation efforts to detail features and functionalities for future reference, facilitating knowledge sharing within the development team.</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successful launch of the application, receiving positive user feedback reflecting the effectiveness of features designed to meet customer needs and expectations, resulting in adoption by over 500 users.</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