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building scalable web and mobile applications. Proven expertise in developing AI-driven features, collaborating across teams, and leveraging modern cloud architectures to enhance operational efficiency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C#,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Django, Flask, TensorFlow, PyTorch,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Docker, Kubernetes, Jenkins, CircleCI,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WebSockets, Microservices Architecture, API Rate Limiting, API Security, JSON/XML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AI Copilots, Claude, Cursor, Copilot, LLMs, Feature Engineering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architectures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of AI-driven features that enhance patient care and operational insights for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modern techniques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promoting flexibility and scalability across the organization's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scalable cloud solutions,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setting up CI/CD pipelines for automated build and deployment processes, enhancing software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and Data Scientists, facilitating regular code reviews and architectural discussions to elevate technical standards and foster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into existing healthcare applications by employing machine learning models developed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predictive analytics for patient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extensive use of proper indexing and cache strategies in databases, boosting responsiveness and data retrieval times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software systems, ensuring clarity for team members and new hires while aligning technical documentation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sprints, practicing adaptive planning and iterative feedback loops, which increased the team's ability to respond to changes promptly and efficiently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workshops that focused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cloud-based development, enhancing team capabilities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Supertest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reliability and security of features before deployment on live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into system performance and user engagement, driving swift interventions when anomalies were detected.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community meetups and tech forums, promoting knowledge exchange and staying abreast of emerging technologies in the AI and cloud sectors, fostering a culture of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high-quality, scalable applications in compliance with latest industry standards and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applications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Functions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architectures, significantly improving application scalability and reducing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stringent security protocols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safeguarding sensitive healthcare data and ensuring compliance with data protection regulations, thus enhancing user trust and regulatory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standups and retrospectives, contributing to team dynamics and facilitating discussions that shaped project priorities and directions in alignment with agile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API management, ensuring thorough documentation and ease of use for frontend developers and third-party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for implementing container orchestration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resource utilization and simplified application deployment processes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refine the user experience, implementing features based on user feedback while ensuring accessibility and responsiveness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optimized legacy code, recommending refactoring paths and strategies for modernizing applications, which led to improved maintainability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microservices-based architecture for new projects to facilitate agile development processes and promote service isolation, resulting in faster and more scalable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cloud-based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functionality and performance by leveraging asynchronous programming techniques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a microservices architecture, which enhanced modularity and decreased deployment times, allowing more frequent and seamless updates to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payment gateways and third-party services, learning about key transactional security measures and ensuring data handling adheres to regulatory standards during each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maintaining and optimizing database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data accessibility and reduced latency in service delivery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on Agile teams,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documentation, contributing significantly to team communications and project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mobile-responsive application interface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across various devices and browsers during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debugging and troubleshooting issues in legacy systems, developing problem-solving skills that contributed to overall team efficiency and project timelines, resulting in timely feature rollouts.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