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specializing in scalable web and mobile applications. Proven ability in owning complex projects, delivering architectural solutions, and enhancing team collaboration to improve product outcomes.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Python, JavaScript, TypeScript, HTML5, CSS3, SQL,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Ruby on Rails, React, Django, Angular, Node.js, Spring Boot, Flask,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Data Handling:</w:t>
      </w:r>
      <w:r>
        <w:rPr>
          <w:rFonts w:ascii="Arial" w:hAnsi="Arial" w:cs="Arial"/>
          <w:color w:val="434343" w:themeColor="text1" w:themeShade="BF"/>
          <w:sz w:val="20"/>
          <w:szCs w:val="20"/>
        </w:rPr>
        <w:t xml:space="preserve"> PostgreSQL, MySQL, MongoDB, Redis, Elasticsearch, Oracle, Cassandra,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Cloud Technologies:</w:t>
      </w:r>
      <w:r>
        <w:rPr>
          <w:rFonts w:ascii="Arial" w:hAnsi="Arial" w:cs="Arial"/>
          <w:color w:val="434343" w:themeColor="text1" w:themeShade="BF"/>
          <w:sz w:val="20"/>
          <w:szCs w:val="20"/>
        </w:rPr>
        <w:t xml:space="preserve"> AWS, Azure, Docker, Kubernetes, Terraform, CI/CD, Git,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and Environments:</w:t>
      </w:r>
      <w:r>
        <w:rPr>
          <w:rFonts w:ascii="Arial" w:hAnsi="Arial" w:cs="Arial"/>
          <w:color w:val="434343" w:themeColor="text1" w:themeShade="BF"/>
          <w:sz w:val="20"/>
          <w:szCs w:val="20"/>
        </w:rPr>
        <w:t xml:space="preserve"> JIRA, GitHub, Slack, Visual Studio Code, Postman, Figma, Sentry, Datadog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architectural design and implementation of complex subsystems, ensuring that all projects followed best practices in </w:t>
      </w:r>
      <w:r>
        <w:rPr>
          <w:rFonts w:ascii="Arial" w:hAnsi="Arial" w:cs="Arial"/>
          <w:b w:val="1"/>
          <w:color w:val="434343" w:themeColor="text1" w:themeShade="BF"/>
          <w:sz w:val="20"/>
          <w:szCs w:val="20"/>
        </w:rPr>
        <w:t xml:space="preserve">software 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driving high-quality deliverables while adhering to team goals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high-throughput applications using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code for performance and reliability, and consistent collaboration with cross-functional teams to ensure all user requirements were accurately implemented.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provided mentorship to junior developers, fostering a collaborative environment that emphasized knowledge sharing and adherence to best practices in coding standards and architectural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testing strategies using </w:t>
      </w:r>
      <w:r>
        <w:rPr>
          <w:rFonts w:ascii="Arial" w:hAnsi="Arial" w:cs="Arial"/>
          <w:b w:val="1"/>
          <w:color w:val="434343" w:themeColor="text1" w:themeShade="BF"/>
          <w:sz w:val="20"/>
          <w:szCs w:val="20"/>
        </w:rPr>
        <w:t xml:space="preserve">RSpec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high code coverage that reduced production-level bugs and improved user satisfaction with the overall product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such as </w:t>
      </w:r>
      <w:r>
        <w:rPr>
          <w:rFonts w:ascii="Arial" w:hAnsi="Arial" w:cs="Arial"/>
          <w:b w:val="1"/>
          <w:color w:val="434343" w:themeColor="text1" w:themeShade="BF"/>
          <w:sz w:val="20"/>
          <w:szCs w:val="20"/>
        </w:rPr>
        <w:t xml:space="preserve">EC2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deploy applications in the cloud, ensuring reliability and scalability while achieving lower hosting costs through efficient resource management and performance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resolved bottlenecks in the development workflow, proactively enhancing collaboration with product owners to clarify technical requirements and streamline development processes, significantly improving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on-call rotations to troubleshoot production issues, applying a systematic approach to identify root causes, mitigating risks, and ensuring high availability and performance of production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the hiring process, collaborating with leadership to evaluate candidates' technical skills and cultural fit, thereby enhancing the overall talent acquisition strategy and improving team dynamics.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technical documentation efforts, producing clear and concise guidelines for processes and systems, which improved onboarding efficiency for new hires and ensured a smooth transition into development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sprint planning and retrospectives, promoting a culture of continuous improvement within the engineering team, effectively advocating for and implementing actionable insights based on project outcomes and team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Trained cross-team workshops to enhance skill sets across development teams, covering emerging trends in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alignment to best practices and enabling smooth integration of new tools and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an agile mindset, adapting quickly to changing project requirements while consistently delivering on commitments and ensuring high-quality results that aligned with business objectives and customer needs.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scalable web applications using a </w:t>
      </w:r>
      <w:r>
        <w:rPr>
          <w:rFonts w:ascii="Arial" w:hAnsi="Arial" w:cs="Arial"/>
          <w:b w:val="1"/>
          <w:bCs w:val="1"/>
          <w:color w:val="434343" w:themeColor="text1" w:themeShade="BF"/>
          <w:sz w:val="20"/>
        </w:rPr>
        <w:t xml:space="preserve">full-stack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approach that leveraged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accompanying frontend frameworks to create visually appealing and responsive user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within Agile teams to enhance existing applications and deliver new features based on user feedback and requirements, focusing on improving the user experience and application performance through significant code optimizations.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discussions surrounding product direction, providing input based on deep technical groundwork and user insights, to ensure alignment with the greater product vision and market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microservices to enhance system functionality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 thereby enabling smoother deployments and efficient scaling based on varying user traffic, ultimately contributing to higher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developing RESTful APIs, emphasizing best practices for data management and accessibility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providing detailed documentation for seamless integration with frontend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engineers through pairing sessions, enriching their knowledge in </w:t>
      </w:r>
      <w:r>
        <w:rPr>
          <w:rFonts w:ascii="Arial" w:hAnsi="Arial" w:cs="Arial"/>
          <w:b w:val="1"/>
          <w:bCs w:val="1"/>
          <w:color w:val="434343" w:themeColor="text1" w:themeShade="BF"/>
          <w:sz w:val="20"/>
        </w:rPr>
        <w:t xml:space="preserve">software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processes and standards while guiding them on best practices in code quality and testing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code collaboration, streamlining workflows through effective branching strategies and frequent code reviews to foster an environment of continuous integration and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Regularly communicated with stakeholders to prioritize backlog items, ensuring product features met user needs while managing expectations and reinforcing transparency within the development life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Advanced team practices by integrating observability tools such as </w:t>
      </w:r>
      <w:r>
        <w:rPr>
          <w:rFonts w:ascii="Arial" w:hAnsi="Arial" w:cs="Arial"/>
          <w:b w:val="1"/>
          <w:bCs w:val="1"/>
          <w:color w:val="434343" w:themeColor="text1" w:themeShade="BF"/>
          <w:sz w:val="20"/>
        </w:rPr>
        <w:t xml:space="preserve">Sentry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team’s ability to debug and monitor application performance in production environments.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multi-tenant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handling both backend and frontend components to create an integrated platform that streamlined user interactions and improved operational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key new features that enhanced user experience while employing modern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the frontend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development, ensuring responsive and dynamic data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designers to implement user feedback effectively, translating complex requirements into user-friendly functionalities that increased overall customer satisfaction and engagement with the platform.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optimizing existing systems for performance, significantly reducing application load times and enhancing the overall responsiveness of the user interface through proactive coding techniques and efficient database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data migrations and schema design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the application's ability to handle complex datasets while maintaining data integrity and performance optimization.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daily stand-up meetings and regular team retrospectives to encourage open communication and feedback, fostering a positive work environment that promoted team cohesion and productivity.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onboarding of new team members, contributing to their integration through mentoring, which included sharing best practices and enhancing their understanding of the development lifecycle. Achieved a successful onboarding experience for 5 new hires.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