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in software development, specializing in web and mobile applications. Proficient in developing solutions using Kubernetes, Golang, and Python within cloud environments. Proven ability to enhance deployment processes and collaborate with cross-functional teams to deliver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Python, JavaScript, TypeScript, Java, C++, Rust,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Kubernetes, Docker, Red Hat OpenShift, Spring Boot, React, Express.js, Flask,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Azure, AWS, Google Cloud Platform, IBM Cloud, DigitalOcean, Heroku, OpenStack, Cloud Foundry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Terraform, Ansible, Maven, Gradle, CircleCI,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Cassandra, Redis, Elasticsearch, SQLite, Neo4j</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Continuous Integration, Continuous Deployment, Agile Methodologies, Scrum, Kanban, SRE Practices, Microservices, API Management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features for the </w:t>
      </w:r>
      <w:r>
        <w:rPr>
          <w:rFonts w:ascii="Arial" w:hAnsi="Arial" w:cs="Arial"/>
          <w:b w:val="1"/>
          <w:color w:val="434343" w:themeColor="text1" w:themeShade="BF"/>
          <w:sz w:val="20"/>
          <w:szCs w:val="20"/>
        </w:rPr>
        <w:t xml:space="preserve">Azure Red Hat OpenShift (ARO)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project by architecting efficient Kubernetes deployment strategies that significantly improved software delivery timelines and user satisfaction through iterative refinements.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across teams to enhance the design and architecture of software solutions, leveraging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robust features that optimized container orchestration within the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open-source contributions, focusing on the development of tools that support containerization and virtualization, which was critical to enhancing community engagement and technical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thorough code reviews and peer feedback practices that fostered a culture of quality and continuous improvement, ensuring the reliability and security of the code produced by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adopt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a faster development cycle by improving code generation and debugging efforts while maintaining high standards of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Global Customer Support team to resolve complex customer issues swiftly, enhancing user experience by addressing architectural flaws and improving system performance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Quality Engineering (QE)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in the development process, leading to improved testing strategies that ensured comprehensive coverage and high-quality releases of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discussions on best practices in deployment strategies within the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sharing insights that educated and empowered peers to adopt modern methodologies in their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monitored industry trends and advancements in </w:t>
      </w:r>
      <w:r>
        <w:rPr>
          <w:rFonts w:ascii="Arial" w:hAnsi="Arial" w:cs="Arial"/>
          <w:b w:val="1"/>
          <w:color w:val="434343" w:themeColor="text1" w:themeShade="BF"/>
          <w:sz w:val="20"/>
          <w:szCs w:val="20"/>
        </w:rPr>
        <w:t xml:space="preserve">AI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newfound knowledge to optimize existing processes and enhance productivity across the team's project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Publicized the team's innovations and developments by creating engaging technical blogs and presenting at conferences, thereby contributing to community knowledge-sharing and enhancing company visibility.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extensive debugging expertise in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identify and resolve performance bottlenecks in the application, positively impacting overall system responsiveness and reliability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Motivated team members to embrace innovations in technology, facilitating workshops aimed at deepening understanding of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integrating them into everyday development processes for improved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environment to deliver high-quality software by working on a diverse set of projects that enhanced the overall product suite and user experience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microservices-based architectures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scalability and reliability of applications while significantly influencing deployment practices and automation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to ensure code quality was upheld across the project, leveraging teamwork to foster a collaborative coding culture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set up CI/CD pipelines, streamlining the software release process and improving delivery timelines through effective automation of build and deployment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developing RESTful APIs, enabling seamless integration between frontend interfaces and backend systems, which enhanced application performance and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cloud-native architectures by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system performance and scalability by leveraging available cloud resources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database technologies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data integrity and optimize querying processes, greatly improving data accessibility for application components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requirements and provide technical insight, ensuring alignments between customer expectations and the development team's output within project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new tools and technologies to ensure the development process remained competitive and efficient, continuously upskilling in support of evolving industry standards and client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during my time at </w:t>
      </w:r>
      <w:r>
        <w:rPr>
          <w:rFonts w:ascii="Arial" w:hAnsi="Arial" w:cs="Arial"/>
          <w:b w:val="1"/>
          <w:bCs w:val="1"/>
          <w:color w:val="434343" w:themeColor="text1" w:themeShade="BF"/>
          <w:sz w:val="20"/>
        </w:rPr>
        <w:t xml:space="preserve">Actowiz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modular architecture that promoted reuse and maintainability across different projects and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efforts to enhance application functionalities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by improving user interfaces, thus fostering higher user engagement and satisfaction through seamless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customers to gather feedback on software functionality, allowing for iterative improvements that catered to real user needs and solidified client relationships moving forward.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processes both manually and through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software releases met quality expectations and reducing defects seen in prior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on the design and implementation of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played a pivotal role in enhancing overall response times for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understanding of containerization through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during development cycles, facilitating faster deployment times and increased consistency across different stages of application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discussions regarding best practices in code organization and project structure, encouraging a foundation of quality and consistency among team outputs for greater project clarity.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