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specializing in designing and developing scalable web applications and services, leveraging expertise in Node.js, .NET Core, and cloud technologies to deliver innovative solutions for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C#, Python, SQL,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.NET Core, Express.js, Angular, Django, Material UI,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CI/CD, Infrastructure as Code,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Cassandra,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GitLab, JIRA, Visual Studio Code, Eclipse,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Postman, JUnit, Mockito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product teams to translate complex business requirements into effective technical solutions that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and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significantly streamlining the deployment process and improving the reliability of software releases in a high-traffic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AI-assisted development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coding efficiency and code quality, fostering a culture of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Agile/Scrum ceremonies, promoting team collaboration and ensuring alignment between developers and stakeholders in delivering high-quality, timely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extensive technical documentation and conducted code reviews, ensuring adherence to best practices and maintaining high standards of code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efficient data management and storage solutions, optimizing application performance through effective database design and querying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data engineers and AI engineers to develop APIs that enable seamless integration of AI/ML capabilities into existing applications, enhancing overall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cutting-edge front-end libraries to create responsive web interfaces, significantly improving user engagement and satisfaction with various client-facing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necessary features and enhancements based on user feedback and evolving business needs, always aligning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implement solutions,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enhance project transparency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APIs, focusing on usability and performance, which streamlined communication between client-side applications and backend services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test-driven development approach that improved reliability and reduced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continuous improvement by actively participating in retrospectives and providing constructive feedback that influenced subsequent sprints and product iterations.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aimed at legal tech solutions, focusing 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enhancing user interfaces with modern design principles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various software development methodologies, including Agile and Scrum, participating in stand-up meetings to report progress and discuss challenges for swift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essential functionality and connecting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interoperability, thereby streamlining workflows and data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industry-standard security practices to protect user data within applications, ensuring compliance with relevant regulations and best practices during software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databases, managed schemas, and optimized SQL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integration for multiple applications with increasing traffic.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front-end technologies,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intuitive user interfaces and improve overall usability by gathering user feedback and making necessary adjustments.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knowledge-sharing sessions with senior developers, fostering a mentoring environment that supported the growth and development of junior staff members, personally mentoring 2 junior developers.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