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web and mobile applications development. Expertise in building scalable backend systems, integrating machine learning outputs, and leveraging cloud-based data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Go, Scala, TypeScript,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Express.js, Spring Boot, FastAPI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BigQuery, Docker, Kubernetes, MLOps, Apache Kafka, PostgreSQL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GraphQL, SOAP, gRPC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MLFlow, TensorFlow, PyTorch, Dataiku, Feature Engineering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Terraform, CircleCI, ELK Stack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retrieval, focusing on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models, ensuring the APIs are both performant and easy to use for downstream applications and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high-volume data processing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BigQuery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processes for handling analytics in real-time and improving data accessibility across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data science teams to translate business requirements into technical specs, ensuring data products align with user needs and provide actionable insights through well-structured APIs.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efficient scaling and management of containerized applications and minimizing operational costs.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CI/CD pipelines which automated testing and deployment processes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team productivity and ensuring high-quality code releases with controlled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support feature delivery with models integrated into applications, implementing version control in datasets, and monitoring performance to ensure optimum usage of outputs.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engineers, fostering a culture of best practices and continuous improvement in code quality, architecture design,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data streaming, leveraging the capabilities of the platform to ensure data consistency and reliability within our data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into our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APIs, ensuring uptime and reliability of services being provided, while adhering to security protocols and governance requirements.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governance controls which reinforced the integrity of data products, ensuring compliance with industry standards while enhancing overall database performance and security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response times significantly and ensuring that the data retrieval processes were efficient and cost-effective in high-traffic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 that helped shape the evolution of our data platform, incorporating stakeholder feedback and aligning technical decisions with strategic business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features for both web and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focusing on creating seamless user experiences and integrating backend services effectively within the team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transition of legacy systems to cloud-based solutions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scalability and performance of applications while ensuring minimal disruption to existing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define clear project scopes and timelines, delivering complex data products that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and provide significant value to client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documentation and training of engineering practices within the team, promoting a culture of knowledge sharing and continuous learning through workshops and peer-to-peer sessions.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the migration of on-premises databases to cloud infrastructures,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minimize downtime and enhance security protocols throughout the process globally.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discussions with stakeholders regarding software architecture evolving based on stakeholder feedback to ensure alignment with their expectations and long-term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 indexing for improved search capabilities, enabling real-time data analytics and research efficiencies by enhancing access to large datasets.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and maintaining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writing well-structured and maintainable code, focusing on adherence to best practices and high-quality standards in every aspect.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QA team to conduct thorough testing and debugging of applications, leading to increased software quality through rigorous quality assurance measures during the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modeling techniques during development processes to ensure optimal performance and usability of products, incorporating feedback from both technical and non-technical users to enhance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user manuals and technical documentation for deployed applications to enable greater understanding and facilitate onboarding for new users and team members to better navigate the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meetings to discuss project statuses, share insights, and adapt the workflow as necessary, ensuring that team goals were met efficiently and effectively while remaining flexible to change.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APIs for data sharing across multiple teams, fostering collaboration and ensuring that various departments had access to required datasets, promoting transparency in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building a cloud-native application from scratch, showcasing abilities in various stages of development, and successfully delivering a functional product that improved internal processes with 30% efficiency gains.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