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Id="R1" Type="http://schemas.openxmlformats.org/officeDocument/2006/relationships/officeDocument" Target="/word/document.xml" /><Relationship Id="coreR1" Type="http://schemas.openxmlformats.org/package/2006/relationships/metadata/core-properties" Target="/docProps/core.xml" /><Relationship Id="appR1" Type="http://schemas.openxmlformats.org/officeDocument/2006/relationships/extended-properties" Target="/docProps/app.xml" /></Relationships>
</file>

<file path=word/document.xml><?xml version="1.0" encoding="utf-8"?>
<w:document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body>
    <w:p>
      <w:pPr>
        <w:jc w:val="center"/>
        <w:rPr>
          <w:sz w:val="48"/>
          <w:szCs w:val="48"/>
        </w:rPr>
      </w:pPr>
      <w:r>
        <w:rPr>
          <w:rFonts w:ascii="Cascadia Code SemiBold" w:hAnsi="Cascadia Code SemiBold"/>
          <w:color w:val="3F3F3F"/>
          <w:sz w:val="48"/>
          <w:szCs w:val="48"/>
          <w:rtl w:val="0"/>
          <w:lang w:val="en-US" w:bidi="en-US" w:eastAsia="en-US"/>
        </w:rPr>
        <w:t>Sabbir Nuruddin</w:t>
      </w:r>
    </w:p>
    <w:p>
      <w:pPr>
        <w:spacing w:before="240" w:after="240" w:beforeAutospacing="0" w:afterAutospacing="0"/>
        <w:jc w:val="center"/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</w:pPr>
      <w:r>
        <w:rPr>
          <w:rFonts w:cs="Arial"/>
          <w:color w:val="434343" w:themeColor="text1" w:themeShade="BF"/>
          <w:sz w:val="24"/>
          <w:szCs w:val="24"/>
          <w:spacing w:val="36"/>
          <w:lang w:eastAsia="de-DE"/>
        </w:rPr>
        <w:t xml:space="preserve">Senior Software Engineer</w:t>
      </w:r>
    </w:p>
    <w:p>
      <w:pPr>
        <w:tabs>
          <w:tab w:val="right" w:pos="10080" w:leader="none"/>
        </w:tabs>
        <w:ind w:hanging="180" w:left="-180" w:right="-414"/>
        <w:jc w:val="center"/>
        <w:rPr>
          <w:rFonts w:cs="Arial" w:eastAsia="Arial Unicode MS"/>
          <w:color w:val="434343" w:themeColor="text1" w:themeShade="BF"/>
          <w:sz w:val="20"/>
          <w:szCs w:val="20"/>
        </w:rPr>
      </w:pP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WoodBridge, VA, 221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93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757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)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206 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-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2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896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| 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sabbirnuruddin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@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outlook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.com</w:t>
      </w:r>
      <w:r>
        <w:rPr>
          <w:sz w:val="20"/>
          <w:szCs w:val="20"/>
        </w:rPr>
        <w:t xml:space="preserve"> </w:t>
      </w:r>
    </w:p>
    <w:p>
      <w:pPr>
        <w:rPr>
          <w:rFonts w:cs="Arial"/>
          <w:color w:val="434343" w:themeColor="text1" w:themeShade="BF"/>
        </w:rPr>
      </w:pPr>
    </w:p>
    <w:p>
      <w:pPr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PROFESSIONAL SUMMARY</w:t>
      </w:r>
    </w:p>
    <w:p>
      <w:pPr>
        <w:tabs>
          <w:tab w:val="right" w:pos="10080" w:leader="none"/>
        </w:tabs>
        <w:spacing w:lineRule="auto" w:line="276" w:beforeAutospacing="0" w:afterAutospacing="0"/>
        <w:ind w:left="2448"/>
        <w:rPr>
          <w:rFonts w:cs="Arial"/>
          <w:iCs w:val="1"/>
          <w:color w:val="434343" w:themeColor="text1" w:themeShade="BF"/>
        </w:rPr>
      </w:pPr>
    </w:p>
    <w:p>
      <w:pPr>
        <w:spacing w:lineRule="auto" w:line="288" w:beforeAutospacing="0" w:afterAutospacing="0"/>
        <w:rPr>
          <w:rFonts w:cs="Arial"/>
          <w:iCs w:val="1"/>
          <w:color w:val="434343" w:themeColor="text1" w:themeShade="BF"/>
          <w:sz w:val="20"/>
        </w:rPr>
      </w:pPr>
      <w:r>
        <w:rPr>
          <w:rFonts w:cs="Arial"/>
          <w:iCs w:val="1"/>
          <w:color w:val="434343" w:themeColor="text1" w:themeShade="BF"/>
          <w:sz w:val="20"/>
        </w:rPr>
        <w:t xml:space="preserve">Experienced software engineer with 8 years in software development, specializing in designing and implementing web and mobile applications. Proficient in Node.js, AWS, and React, with strong mentoring skills.</w:t>
      </w:r>
    </w:p>
    <w:p>
      <w:pPr>
        <w:spacing w:before="120" w:beforeAutospacing="0" w:afterAutospacing="0"/>
        <w:rPr>
          <w:rFonts w:cs="Arial"/>
          <w:color w:val="434343" w:themeColor="text1" w:themeShade="BF"/>
          <w:sz w:val="20"/>
          <w:szCs w:val="20"/>
        </w:r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SKILLS</w:t>
      </w: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</w:rPr>
      </w:pPr>
    </w:p>
    <w:p>
      <w:pPr>
        <w:spacing w:lineRule="auto" w:line="276" w:beforeAutospacing="0" w:afterAutospacing="0"/>
        <w:rPr>
          <w:rFonts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  <w:r>
        <w:rPr>
          <w:rFonts w:cs="Arial"/>
          <w:b w:val="1"/>
          <w:color w:val="434343" w:themeColor="text1" w:themeShade="BF"/>
          <w:sz w:val="24"/>
          <w:spacing w:val="36"/>
        </w:rPr>
        <w:t/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Programming Languages: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JavaScript, TypeScript, Python, Java, C#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Frameworks &amp; Libraries: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Node.js, NestJS, React, Redux, Express.js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Database Technologies: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PostgreSQL, MongoDB, MySQL, Redis, DynamoDB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Cloud &amp; DevOps: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AWS, Terraform, Kubernetes, Docker, CI/CD</w:t>
      </w:r>
    </w:p>
    <w:p>
      <w:pPr>
        <w:pStyle w:val="P5"/>
        <w:numPr>
          <w:ilvl w:val="0"/>
          <w:numId w:val="8"/>
        </w:numPr>
        <w:pBdr>
          <w:top w:val="nil" w:sz="0" w:space="0" w:shadow="0" w:frame="0" w:color="auto"/>
          <w:left w:val="nil" w:sz="0" w:space="0" w:shadow="0" w:frame="0" w:color="auto"/>
          <w:bottom w:val="nil" w:sz="0" w:space="0" w:shadow="0" w:frame="0" w:color="auto"/>
          <w:right w:val="nil" w:sz="0" w:space="0" w:shadow="0" w:frame="0" w:color="auto"/>
          <w:between w:val="nil" w:sz="0" w:space="0" w:shadow="0" w:frame="0" w:color="auto"/>
        </w:pBdr>
        <w:tabs>
          <w:tab w:val="right" w:pos="9916" w:leader="none"/>
        </w:tabs>
        <w:spacing w:lineRule="auto" w:line="276" w:beforeAutospacing="0" w:afterAutospacing="0"/>
        <w:rPr>
          <w:rFonts w:ascii="Arial" w:hAnsi="Arial" w:cs="Arial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Testing &amp; Development:</w:t>
      </w:r>
      <w:r>
        <w:rPr>
          <w:rFonts w:ascii="Arial" w:hAnsi="Arial" w:cs="Arial"/>
          <w:color w:val="434343" w:themeColor="text1" w:themeShade="BF"/>
          <w:sz w:val="20"/>
          <w:szCs w:val="20"/>
        </w:rPr>
        <w:t xml:space="preserve"> Jest, Mocha, Chai, Jasmine, Selenium</w:t>
      </w:r>
    </w:p>
    <w:p>
      <w:pPr>
        <w:pStyle w:val="P5"/>
        <w:numPr>
          <w:ilvl w:val="0"/>
          <w:numId w:val="8"/>
        </w:numPr>
        <w:spacing w:lineRule="auto" w:line="312" w:after="40" w:beforeAutospacing="0" w:afterAutospacing="0"/>
        <w:rPr>
          <w:rFonts w:ascii="Arial" w:hAnsi="Arial" w:cs="Arial" w:eastAsia="Arial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spacing w:lineRule="auto" w:line="276" w:beforeAutospacing="0" w:afterAutospacing="0"/>
        <w:rPr>
          <w:rFonts w:cs="Arial"/>
          <w:color w:val="434343" w:themeColor="text1" w:themeShade="BF"/>
          <w:lang w:val="fr-FR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WORK EXPERIENCE</w:t>
      </w:r>
    </w:p>
    <w:p>
      <w:pPr>
        <w:tabs>
          <w:tab w:val="right" w:pos="10800" w:leader="none"/>
        </w:tabs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710" w:leader="none"/>
        </w:tabs>
        <w:spacing w:lineRule="auto" w:line="252" w:beforeAutospacing="0" w:afterAutospacing="0"/>
        <w:ind w:right="90"/>
        <w:rPr>
          <w:rFonts w:cs="Arial" w:eastAsia="Cambria"/>
          <w:color w:val="434343" w:themeColor="text1" w:themeShade="BF"/>
          <w:sz w:val="21"/>
          <w:szCs w:val="21"/>
        </w:rPr>
      </w:pP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ANDELA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/>
          <w:b w:val="1"/>
          <w:color w:val="434343" w:themeColor="text1" w:themeShade="BF"/>
          <w:sz w:val="24"/>
          <w:szCs w:val="24"/>
        </w:rPr>
        <w:t>, Remote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/>
          <w:b w:val="1"/>
          <w:bCs w:val="1"/>
          <w:color w:val="434343" w:themeColor="text1" w:themeShade="BF"/>
          <w:sz w:val="20"/>
        </w:rPr>
        <w:t xml:space="preserve">Senior 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</w:t>
      </w:r>
      <w:bookmarkStart w:id="0" w:name="_GoBack"/>
      <w:bookmarkEnd w:id="0"/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                     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Nov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Current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and maintained complex web applications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which significantly enhanced user engagement and overall system efficiency.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Designed and implemented robust APIs, ensuring high performance and responsiveness for applications, applying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REST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GraphQL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principles effectively during development cycles.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Mentored junior engineers, providing guidance on best practices for software design and coding standards in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JavaScript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TypeScript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fostering a culture of knowledge sharing within the team.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Collaborated with product managers to translate business requirements into technical specifications, effectively prioritizing tasks to meet project deadlines in an agile environment.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Conducted code reviews and implemented testing strategies to ensure code quality, focusing on performance and security measures aligned with industry standards.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AWS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services for deployment and infrastructure management, leveraging technologies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Lambda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EC2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,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S3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optimize operational costs and system reliability.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Developed CI/CD pipelines using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Jenkins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GitLab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to automate testing and deployment processes, reducing time to market for new features and updates.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Spearheaded initiatives to adopt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Kubernetes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for container orchestration, enhancing the scalability and maintainability of the software deployment process across different environments.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Created comprehensive documentation for APIs and software architectures, ensuring team alignment and facilitating onboarding of new engineers, yielding a streamlined development process.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Participated in daily scrum meetings and sprint planning sessions to assess progress and align on technical challenges, ensuring transparency and collaborative problem-solving.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Delivered presentations and training sessions on emerging technologies and best coding practices, significantly increasing team proficiency with tools like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Terraform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 and </w:t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 xml:space="preserve">Docker</w:t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  <w:szCs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 w:val="1"/>
          <w:color w:val="434343" w:themeColor="text1" w:themeShade="BF"/>
          <w:sz w:val="20"/>
          <w:szCs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  <w:szCs w:val="20"/>
        </w:rPr>
        <w:t xml:space="preserve">Utilized debugging tools to troubleshoot and resolve issues in software applications efficiently, collaborating with cross-functional teams to eliminate bottlenecks in development. 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  <w:szCs w:val="20"/>
          <w:lang w:val="pt-BR"/>
        </w:rPr>
      </w:pP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MOJO TECH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New York, NY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A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pr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Oct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202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3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Designed and built web services for a SaaS application from scratch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significantly improving user acquisition and retention during my tenure at the company.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Implemented robust testing frameworks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Jest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Mocha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high code coverage and reliability in applications, which contributed to a decrease in post-deployment defects.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Integrated third-party services and APIs, providing enhanced functionality and user experiences that aligned with the company's vision for customer satisfaction and engagement.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Engaged in team brainstorming sessions to formulate innovative solutions for complex problems, encouraging diverse thoughts that increased overall team performance and creativity.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Participated actively in client discussions, gathering requirements and providing technical insights into the feasibility of proposed features and enhancements for web applications.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best practices in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DB management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with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PostgreSQL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ensuring efficient data storage and retrieval, which was critical for high-frequency user interactions and reports.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Led the migration of legacy code to modern frameworks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improving performance and maintainability of core application components.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Worked closely with the design team to translate UX/UI requirements into functional applications, ensuring an aesthetic and user-friendly interface for end-users.</w:t>
      </w:r>
      <w:r>
        <w:rPr>
          <w:rFonts w:cs="Arial"/>
          <w:color w:val="434343" w:themeColor="text1" w:themeShade="BF"/>
          <w:sz w:val="20"/>
        </w:rPr>
        <w:tab/>
      </w: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Supported product launches through thorough cross-functional testing and troubleshooting, focusing on delivering high-quality software solutions that meet strategic objectives.</w:t>
      </w:r>
      <w:r>
        <w:rPr>
          <w:rFonts w:ascii="Arial" w:hAnsi="Arial" w:cs="Arial"/>
          <w:bCs w:val="1"/>
          <w:color w:val="434343" w:themeColor="text1" w:themeShade="BF"/>
          <w:sz w:val="20"/>
        </w:rPr>
        <w:br w:type="textWrapping"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ACTOWIZ SOLUTIONS LLP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 xml:space="preserve">, </w:t>
      </w:r>
      <w:r>
        <w:rPr>
          <w:rFonts w:cs="Arial" w:eastAsia="Cambria"/>
          <w:b w:val="1"/>
          <w:color w:val="434343" w:themeColor="text1" w:themeShade="BF"/>
          <w:sz w:val="24"/>
          <w:szCs w:val="24"/>
          <w:rtl w:val="0"/>
          <w:lang w:val="en-US" w:bidi="en-US" w:eastAsia="en-US"/>
        </w:rPr>
        <w:t>Walnut, CA</w:t>
      </w:r>
      <w:r>
        <w:rPr>
          <w:rFonts w:cs="Arial" w:eastAsia="Cambria"/>
          <w:b w:val="1"/>
          <w:color w:val="434343" w:themeColor="text1" w:themeShade="BF"/>
          <w:sz w:val="24"/>
          <w:szCs w:val="24"/>
        </w:rPr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- </w:t>
      </w:r>
      <w:r>
        <w:rPr>
          <w:rFonts w:cs="Arial"/>
          <w:b w:val="1"/>
          <w:bCs w:val="1"/>
          <w:color w:val="434343" w:themeColor="text1" w:themeShade="BF"/>
          <w:sz w:val="20"/>
        </w:rPr>
        <w:t>Software Engineer</w:t>
      </w:r>
      <w:r>
        <w:rPr>
          <w:rFonts w:cs="Arial" w:eastAsia="Cambria"/>
          <w:color w:val="434343" w:themeColor="text1" w:themeShade="BF"/>
          <w:sz w:val="21"/>
          <w:szCs w:val="21"/>
        </w:rPr>
        <w:tab/>
        <w:t xml:space="preserve">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Jun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17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– 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Mar</w:t>
      </w:r>
      <w:r>
        <w:rPr>
          <w:rFonts w:cs="Arial" w:eastAsia="Cambria"/>
          <w:color w:val="434343" w:themeColor="text1" w:themeShade="BF"/>
          <w:sz w:val="21"/>
          <w:szCs w:val="21"/>
        </w:rPr>
        <w:t xml:space="preserve"> 201</w:t>
      </w:r>
      <w:r>
        <w:rPr>
          <w:rFonts w:cs="Arial" w:eastAsia="Cambria"/>
          <w:color w:val="434343" w:themeColor="text1" w:themeShade="BF"/>
          <w:sz w:val="21"/>
          <w:szCs w:val="21"/>
          <w:rtl w:val="0"/>
          <w:lang w:val="en-US" w:bidi="en-US" w:eastAsia="en-US"/>
        </w:rPr>
        <w:t>8</w:t>
      </w:r>
      <w:r>
        <w:rPr>
          <w:rFonts w:cs="Arial"/>
          <w:bCs w:val="1"/>
          <w:color w:val="434343" w:themeColor="text1" w:themeShade="BF"/>
          <w:sz w:val="20"/>
          <w:szCs w:val="20"/>
        </w:rPr>
        <w:t/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Contributed to the development of a cloud-based SaaS product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Node.js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React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laying the groundwork for scalable, adaptable software architectures suited for multiple clients.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Performed bug fixes and feature enhancements on existing applications, working closely with clients to understand their needs and translate them into actionable technical tasks.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Developed and managed relational databases using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MySQL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, optimizing queries that improved application response times and reduced server load during peak user activity periods.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Assisted in creating technical documentation which detailed application architecture and workflows, significantly aiding in the onboarding process of new team members and stakeholders.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Collaborated in agile teams, participating in all scrum ceremonies, which enabled the team to deliver project milestones efficiently and adjust priorities based on evolving requirements.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Utilized version control tools like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and </w:t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 xml:space="preserve">GitHub</w:t>
      </w: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 to manage changes in source code and facilitate continuous integration and delivery workflows for software releases.</w:t>
      </w:r>
    </w:p>
    <w:p>
      <w:pPr>
        <w:tabs>
          <w:tab w:val="right" w:pos="10800" w:leader="none"/>
        </w:tabs>
        <w:spacing w:lineRule="auto" w:line="288" w:beforeAutospacing="0" w:afterAutospacing="0"/>
        <w:rPr>
          <w:rFonts w:cs="Arial"/>
          <w:bCs w:val="1"/>
          <w:color w:val="434343" w:themeColor="text1" w:themeShade="BF"/>
          <w:sz w:val="20"/>
        </w:rPr>
        <w:sectPr>
          <w:footnotePr/>
          <w:endnotePr/>
          <w:type w:val="continuous"/>
          <w:pgMar w:left="720" w:right="720" w:top="720" w:bottom="720" w:header="720" w:footer="720" w:gutter="0"/>
          <w:cols w:equalWidth="1" w:space="720"/>
        </w:sectPr>
      </w:pPr>
    </w:p>
    <w:p>
      <w:pPr>
        <w:pStyle w:val="P5"/>
        <w:numPr>
          <w:ilvl w:val="0"/>
          <w:numId w:val="4"/>
        </w:numPr>
        <w:tabs>
          <w:tab w:val="right" w:pos="10800" w:leader="none"/>
        </w:tabs>
        <w:spacing w:after="60" w:beforeAutospacing="0" w:afterAutospacing="0"/>
        <w:ind w:left="504"/>
        <w:contextualSpacing w:val="0"/>
        <w:rPr>
          <w:rFonts w:ascii="Arial" w:hAnsi="Arial" w:cs="Arial"/>
          <w:bCs w:val="1"/>
          <w:color w:val="434343" w:themeColor="text1" w:themeShade="BF"/>
          <w:sz w:val="20"/>
        </w:rPr>
      </w:pPr>
      <w:r>
        <w:rPr>
          <w:rFonts w:ascii="Arial" w:hAnsi="Arial" w:cs="Arial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 w:val="1"/>
          <w:bCs w:val="1"/>
          <w:color w:val="434343" w:themeColor="text1" w:themeShade="BF"/>
          <w:sz w:val="20"/>
        </w:rPr>
        <w:t/>
      </w:r>
      <w:r>
        <w:rPr>
          <w:rFonts w:ascii="Arial" w:hAnsi="Arial" w:cs="Arial"/>
          <w:bCs w:val="1"/>
          <w:color w:val="434343" w:themeColor="text1" w:themeShade="BF"/>
          <w:sz w:val="20"/>
        </w:rPr>
        <w:t xml:space="preserve">Actively contributed to all phases of development lifecycle for web applications, from initial design through to deployment, collaborating with design and QA teams throughout.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p>
      <w:pPr>
        <w:pStyle w:val="P4"/>
        <w:spacing w:lineRule="auto" w:line="276" w:beforeAutospacing="0" w:afterAutospacing="0"/>
        <w:jc w:val="center"/>
        <w:rPr>
          <w:b w:val="0"/>
          <w:color w:val="434343" w:themeColor="text1" w:themeShade="BF"/>
          <w:sz w:val="20"/>
          <w:szCs w:val="20"/>
          <w:spacing w:val="36"/>
        </w:rPr>
      </w:pPr>
      <w:r>
        <w:rPr>
          <w:b w:val="0"/>
          <w:color w:val="434343" w:themeColor="text1" w:themeShade="BF"/>
          <w:sz w:val="24"/>
          <w:spacing w:val="36"/>
        </w:rPr>
        <w:t>EDUCATION</w:t>
      </w:r>
    </w:p>
    <w:p>
      <w:pPr>
        <w:spacing w:lineRule="auto" w:line="276" w:beforeAutospacing="0" w:afterAutospacing="0"/>
        <w:ind w:left="2448"/>
        <w:rPr>
          <w:rFonts w:cs="Arial"/>
          <w:b w:val="1"/>
          <w:color w:val="434343" w:themeColor="text1" w:themeShade="BF"/>
        </w:rPr>
      </w:pP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  <w:r>
        <w:rPr>
          <w:rFonts w:cs="Arial" w:eastAsia="Cambria"/>
          <w:b w:val="1"/>
          <w:color w:val="434343" w:themeColor="text1" w:themeShade="BF"/>
          <w:sz w:val="20"/>
          <w:szCs w:val="20"/>
          <w:rtl w:val="0"/>
          <w:lang w:val="en-US" w:bidi="en-US" w:eastAsia="en-US"/>
        </w:rPr>
        <w:t>STRATFORD UNIVERSITY</w:t>
      </w:r>
      <w:r>
        <w:rPr>
          <w:rFonts w:cs="Arial" w:eastAsia="Cambria"/>
          <w:color w:val="434343" w:themeColor="text1" w:themeShade="BF"/>
          <w:sz w:val="20"/>
          <w:szCs w:val="20"/>
        </w:rPr>
        <w:t xml:space="preserve"> – Bachelor of Science in Computer Science </w:t>
      </w:r>
      <w:r>
        <w:rPr>
          <w:rFonts w:cs="Arial" w:eastAsia="Cambria"/>
          <w:color w:val="434343" w:themeColor="text1" w:themeShade="BF"/>
          <w:sz w:val="20"/>
          <w:szCs w:val="20"/>
        </w:rPr>
        <w:br w:type="textWrapping"/>
      </w:r>
      <w:r>
        <w:rPr>
          <w:rFonts w:cs="Arial" w:eastAsia="Arial Unicode MS"/>
          <w:color w:val="434343" w:themeColor="text1" w:themeShade="BF"/>
          <w:sz w:val="20"/>
          <w:szCs w:val="20"/>
        </w:rPr>
        <w:t>(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 xml:space="preserve">Sep </w:t>
      </w:r>
      <w:r>
        <w:rPr>
          <w:rFonts w:cs="Arial" w:eastAsia="Arial Unicode MS"/>
          <w:color w:val="434343" w:themeColor="text1" w:themeShade="BF"/>
          <w:sz w:val="20"/>
          <w:szCs w:val="20"/>
        </w:rPr>
        <w:t>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3</w:t>
      </w:r>
      <w:r>
        <w:rPr>
          <w:rFonts w:cs="Arial" w:eastAsia="Arial Unicode MS"/>
          <w:color w:val="434343" w:themeColor="text1" w:themeShade="BF"/>
          <w:sz w:val="20"/>
          <w:szCs w:val="20"/>
        </w:rPr>
        <w:t xml:space="preserve"> - May 201</w:t>
      </w:r>
      <w:r>
        <w:rPr>
          <w:rFonts w:cs="Arial" w:eastAsia="Arial Unicode MS"/>
          <w:color w:val="434343" w:themeColor="text1" w:themeShade="BF"/>
          <w:sz w:val="20"/>
          <w:szCs w:val="20"/>
          <w:rtl w:val="0"/>
          <w:lang w:val="en-US" w:bidi="en-US" w:eastAsia="en-US"/>
        </w:rPr>
        <w:t>7</w:t>
      </w:r>
      <w:r>
        <w:rPr>
          <w:rFonts w:cs="Arial" w:eastAsia="Arial Unicode MS"/>
          <w:color w:val="434343" w:themeColor="text1" w:themeShade="BF"/>
          <w:sz w:val="20"/>
          <w:szCs w:val="20"/>
        </w:rPr>
        <w:t>)</w:t>
      </w:r>
    </w:p>
    <w:p>
      <w:pPr>
        <w:tabs>
          <w:tab w:val="right" w:pos="10800" w:leader="none"/>
        </w:tabs>
        <w:spacing w:after="60" w:beforeAutospacing="0" w:afterAutospacing="0"/>
        <w:rPr>
          <w:rFonts w:cs="Arial"/>
          <w:bCs w:val="1"/>
          <w:color w:val="434343" w:themeColor="text1" w:themeShade="BF"/>
          <w:sz w:val="20"/>
        </w:rPr>
      </w:pPr>
    </w:p>
    <w:sectPr>
      <w:footnotePr/>
      <w:endnotePr/>
      <w:type w:val="continuous"/>
      <w:pgMar w:left="720" w:right="720" w:top="720" w:bottom="720" w:header="720" w:footer="720" w:gutter="0"/>
      <w:cols w:equalWidth="1" w:space="720"/>
    </w:sectPr>
  </w:body>
</w:document>
</file>

<file path=word/endnotes.xml><?xml version="1.0" encoding="utf-8"?>
<w:end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otnotes.xml><?xml version="1.0" encoding="utf-8"?>
<w:footnotes xmlns:w="http://schemas.openxmlformats.org/wordprocessingml/2006/main" xmlns:r="http://schemas.openxmlformats.org/officeDocument/2006/relationships" xmlns:wps="http://schemas.microsoft.com/office/word/2010/wordprocessingShape" xmlns:mc="http://schemas.openxmlformats.org/markup-compatibility/2006" xmlns:w10="urn:schemas-microsoft-com:office:word" xmlns:v="urn:schemas-microsoft-com:vml" xmlns:wp14="http://schemas.microsoft.com/office/word/2010/wordprocessingDrawing" xmlns:wpg="http://schemas.microsoft.com/office/word/2010/wordprocessingGroup" xmlns:wpc="http://schemas.microsoft.com/office/word/2010/wordprocessingCanvas" xmlns:w14="http://schemas.microsoft.com/office/word/2010/wordml" xmlns:w15="http://schemas.microsoft.com/office/word/2012/wordml" xmlns:cx1="http://schemas.microsoft.com/office/drawing/2015/9/8/chartex" xmlns:cx2="http://schemas.microsoft.com/office/drawing/2015/10/21/chartex" mc:Ignorable="wp14 w14 w15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numbering.xml><?xml version="1.0" encoding="utf-8"?>
<w:numbering xmlns:w="http://schemas.openxmlformats.org/wordprocessingml/2006/main">
  <w:abstractNum w:abstractNumId="0">
    <w:nsid w:val="0928795B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1">
    <w:nsid w:val="1BDE59C5"/>
    <w:multiLevelType w:val="multilevel"/>
    <w:lvl w:ilvl="0">
      <w:start w:val="1"/>
      <w:numFmt w:val="bullet"/>
      <w:suff w:val="tab"/>
      <w:lvlText w:val="●"/>
      <w:lvlJc w:val="left"/>
      <w:pPr>
        <w:ind w:hanging="360" w:left="720"/>
      </w:pPr>
      <w:rPr>
        <w:u w:val="none"/>
      </w:rPr>
    </w:lvl>
    <w:lvl w:ilvl="1">
      <w:start w:val="1"/>
      <w:numFmt w:val="bullet"/>
      <w:suff w:val="tab"/>
      <w:lvlText w:val="○"/>
      <w:lvlJc w:val="left"/>
      <w:pPr>
        <w:ind w:hanging="360" w:left="1440"/>
      </w:pPr>
      <w:rPr>
        <w:u w:val="none"/>
      </w:rPr>
    </w:lvl>
    <w:lvl w:ilvl="2">
      <w:start w:val="1"/>
      <w:numFmt w:val="bullet"/>
      <w:suff w:val="tab"/>
      <w:lvlText w:val="■"/>
      <w:lvlJc w:val="left"/>
      <w:pPr>
        <w:ind w:hanging="360" w:left="2160"/>
      </w:pPr>
      <w:rPr>
        <w:rFonts w:ascii="Microsoft YaHei" w:hAnsi="Microsoft YaHei" w:cs="Microsoft YaHei" w:eastAsia="Microsoft YaHei"/>
        <w:u w:val="none"/>
      </w:rPr>
    </w:lvl>
    <w:lvl w:ilvl="3">
      <w:start w:val="1"/>
      <w:numFmt w:val="bullet"/>
      <w:suff w:val="tab"/>
      <w:lvlText w:val="●"/>
      <w:lvlJc w:val="left"/>
      <w:pPr>
        <w:ind w:hanging="360" w:left="2880"/>
      </w:pPr>
      <w:rPr>
        <w:u w:val="none"/>
      </w:rPr>
    </w:lvl>
    <w:lvl w:ilvl="4">
      <w:start w:val="1"/>
      <w:numFmt w:val="bullet"/>
      <w:suff w:val="tab"/>
      <w:lvlText w:val="○"/>
      <w:lvlJc w:val="left"/>
      <w:pPr>
        <w:ind w:hanging="360" w:left="3600"/>
      </w:pPr>
      <w:rPr>
        <w:u w:val="none"/>
      </w:rPr>
    </w:lvl>
    <w:lvl w:ilvl="5">
      <w:start w:val="1"/>
      <w:numFmt w:val="bullet"/>
      <w:suff w:val="tab"/>
      <w:lvlText w:val="■"/>
      <w:lvlJc w:val="left"/>
      <w:pPr>
        <w:ind w:hanging="360" w:left="4320"/>
      </w:pPr>
      <w:rPr>
        <w:rFonts w:ascii="Microsoft YaHei" w:hAnsi="Microsoft YaHei" w:cs="Microsoft YaHei" w:eastAsia="Microsoft YaHei"/>
        <w:u w:val="none"/>
      </w:rPr>
    </w:lvl>
    <w:lvl w:ilvl="6">
      <w:start w:val="1"/>
      <w:numFmt w:val="bullet"/>
      <w:suff w:val="tab"/>
      <w:lvlText w:val="●"/>
      <w:lvlJc w:val="left"/>
      <w:pPr>
        <w:ind w:hanging="360" w:left="5040"/>
      </w:pPr>
      <w:rPr>
        <w:u w:val="none"/>
      </w:rPr>
    </w:lvl>
    <w:lvl w:ilvl="7">
      <w:start w:val="1"/>
      <w:numFmt w:val="bullet"/>
      <w:suff w:val="tab"/>
      <w:lvlText w:val="○"/>
      <w:lvlJc w:val="left"/>
      <w:pPr>
        <w:ind w:hanging="360" w:left="5760"/>
      </w:pPr>
      <w:rPr>
        <w:u w:val="none"/>
      </w:rPr>
    </w:lvl>
    <w:lvl w:ilvl="8">
      <w:start w:val="1"/>
      <w:numFmt w:val="bullet"/>
      <w:suff w:val="tab"/>
      <w:lvlText w:val="■"/>
      <w:lvlJc w:val="left"/>
      <w:pPr>
        <w:ind w:hanging="360" w:left="6480"/>
      </w:pPr>
      <w:rPr>
        <w:rFonts w:ascii="Microsoft YaHei" w:hAnsi="Microsoft YaHei" w:cs="Microsoft YaHei" w:eastAsia="Microsoft YaHei"/>
        <w:u w:val="none"/>
      </w:rPr>
    </w:lvl>
  </w:abstractNum>
  <w:abstractNum w:abstractNumId="2">
    <w:nsid w:val="23DF627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3">
    <w:nsid w:val="2CCF3071"/>
    <w:multiLevelType w:val="multilevel"/>
    <w:lvl w:ilvl="0">
      <w:start w:val="1"/>
      <w:numFmt w:val="bullet"/>
      <w:suff w:val="tab"/>
      <w:lvlText w:val=""/>
      <w:lvlJc w:val="left"/>
      <w:pPr>
        <w:ind w:firstLine="1080" w:left="2160"/>
      </w:pPr>
      <w:rPr>
        <w:rFonts w:ascii="Symbol" w:hAnsi="Symbol" w:hint="default"/>
      </w:rPr>
    </w:lvl>
    <w:lvl w:ilvl="1">
      <w:start w:val="1"/>
      <w:numFmt w:val="bullet"/>
      <w:suff w:val="tab"/>
      <w:lvlText w:val="o"/>
      <w:lvlJc w:val="left"/>
      <w:pPr>
        <w:ind w:firstLine="2520" w:left="2880"/>
      </w:pPr>
      <w:rPr>
        <w:rFonts w:ascii="Arial" w:hAnsi="Arial" w:cs="Arial" w:eastAsia="Arial"/>
      </w:rPr>
    </w:lvl>
    <w:lvl w:ilvl="2">
      <w:start w:val="1"/>
      <w:numFmt w:val="bullet"/>
      <w:suff w:val="tab"/>
      <w:lvlText w:val="▪"/>
      <w:lvlJc w:val="left"/>
      <w:pPr>
        <w:ind w:firstLine="3960" w:left="3600"/>
      </w:pPr>
      <w:rPr>
        <w:rFonts w:ascii="Arial" w:hAnsi="Arial" w:cs="Arial" w:eastAsia="Arial"/>
      </w:rPr>
    </w:lvl>
    <w:lvl w:ilvl="3">
      <w:start w:val="1"/>
      <w:numFmt w:val="bullet"/>
      <w:suff w:val="tab"/>
      <w:lvlText w:val="●"/>
      <w:lvlJc w:val="left"/>
      <w:pPr>
        <w:ind w:firstLine="5400" w:left="4320"/>
      </w:pPr>
      <w:rPr>
        <w:rFonts w:ascii="Arial" w:hAnsi="Arial" w:cs="Arial" w:eastAsia="Arial"/>
      </w:rPr>
    </w:lvl>
    <w:lvl w:ilvl="4">
      <w:start w:val="1"/>
      <w:numFmt w:val="bullet"/>
      <w:suff w:val="tab"/>
      <w:lvlText w:val="o"/>
      <w:lvlJc w:val="left"/>
      <w:pPr>
        <w:ind w:firstLine="6840" w:left="5040"/>
      </w:pPr>
      <w:rPr>
        <w:rFonts w:ascii="Arial" w:hAnsi="Arial" w:cs="Arial" w:eastAsia="Arial"/>
      </w:rPr>
    </w:lvl>
    <w:lvl w:ilvl="5">
      <w:start w:val="1"/>
      <w:numFmt w:val="bullet"/>
      <w:suff w:val="tab"/>
      <w:lvlText w:val="▪"/>
      <w:lvlJc w:val="left"/>
      <w:pPr>
        <w:ind w:firstLine="8280" w:left="5760"/>
      </w:pPr>
      <w:rPr>
        <w:rFonts w:ascii="Arial" w:hAnsi="Arial" w:cs="Arial" w:eastAsia="Arial"/>
      </w:rPr>
    </w:lvl>
    <w:lvl w:ilvl="6">
      <w:start w:val="1"/>
      <w:numFmt w:val="bullet"/>
      <w:suff w:val="tab"/>
      <w:lvlText w:val="●"/>
      <w:lvlJc w:val="left"/>
      <w:pPr>
        <w:ind w:firstLine="9720" w:left="6480"/>
      </w:pPr>
      <w:rPr>
        <w:rFonts w:ascii="Arial" w:hAnsi="Arial" w:cs="Arial" w:eastAsia="Arial"/>
      </w:rPr>
    </w:lvl>
    <w:lvl w:ilvl="7">
      <w:start w:val="1"/>
      <w:numFmt w:val="bullet"/>
      <w:suff w:val="tab"/>
      <w:lvlText w:val="o"/>
      <w:lvlJc w:val="left"/>
      <w:pPr>
        <w:ind w:firstLine="11160" w:left="7200"/>
      </w:pPr>
      <w:rPr>
        <w:rFonts w:ascii="Arial" w:hAnsi="Arial" w:cs="Arial" w:eastAsia="Arial"/>
      </w:rPr>
    </w:lvl>
    <w:lvl w:ilvl="8">
      <w:start w:val="1"/>
      <w:numFmt w:val="bullet"/>
      <w:suff w:val="tab"/>
      <w:lvlText w:val="▪"/>
      <w:lvlJc w:val="left"/>
      <w:pPr>
        <w:ind w:firstLine="12600" w:left="7920"/>
      </w:pPr>
      <w:rPr>
        <w:rFonts w:ascii="Arial" w:hAnsi="Arial" w:cs="Arial" w:eastAsia="Arial"/>
      </w:rPr>
    </w:lvl>
  </w:abstractNum>
  <w:abstractNum w:abstractNumId="4">
    <w:nsid w:val="35C338FD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lvl w:ilvl="0" w:tplc="00C6F988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  <w:color w:val="595959" w:themeColor="text1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72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44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216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</w:abstractNum>
  <w:abstractNum w:abstractNumId="7">
    <w:nsid w:val="65425A49"/>
    <w:multiLevelType w:val="multilevel"/>
    <w:lvl w:ilvl="0">
      <w:start w:val="1"/>
      <w:numFmt w:val="bullet"/>
      <w:suff w:val="tab"/>
      <w:lvlText w:val=""/>
      <w:lvlJc w:val="left"/>
      <w:pPr>
        <w:ind w:hanging="360" w:left="720"/>
        <w:tabs>
          <w:tab w:val="left" w:pos="720" w:leader="none"/>
        </w:tabs>
      </w:pPr>
      <w:rPr>
        <w:rFonts w:ascii="Symbol" w:hAnsi="Symbol" w:hint="default"/>
      </w:rPr>
    </w:lvl>
    <w:lvl w:ilvl="1">
      <w:start w:val="1"/>
      <w:numFmt w:val="decimal"/>
      <w:suff w:val="tab"/>
      <w:lvlText w:val="%2."/>
      <w:lvlJc w:val="left"/>
      <w:pPr>
        <w:ind w:hanging="360" w:left="1440"/>
        <w:tabs>
          <w:tab w:val="left" w:pos="1440" w:leader="none"/>
        </w:tabs>
      </w:pPr>
      <w:rPr/>
    </w:lvl>
    <w:lvl w:ilvl="2">
      <w:start w:val="1"/>
      <w:numFmt w:val="decimal"/>
      <w:suff w:val="tab"/>
      <w:lvlText w:val="%3."/>
      <w:lvlJc w:val="left"/>
      <w:pPr>
        <w:ind w:hanging="360" w:left="2160"/>
        <w:tabs>
          <w:tab w:val="left" w:pos="2160" w:leader="none"/>
        </w:tabs>
      </w:pPr>
      <w:rPr/>
    </w:lvl>
    <w:lvl w:ilvl="3">
      <w:start w:val="1"/>
      <w:numFmt w:val="decimal"/>
      <w:suff w:val="tab"/>
      <w:lvlText w:val="%4."/>
      <w:lvlJc w:val="left"/>
      <w:pPr>
        <w:ind w:hanging="360" w:left="2880"/>
        <w:tabs>
          <w:tab w:val="left" w:pos="2880" w:leader="none"/>
        </w:tabs>
      </w:pPr>
      <w:rPr/>
    </w:lvl>
    <w:lvl w:ilvl="4">
      <w:start w:val="1"/>
      <w:numFmt w:val="decimal"/>
      <w:suff w:val="tab"/>
      <w:lvlText w:val="%5."/>
      <w:lvlJc w:val="left"/>
      <w:pPr>
        <w:ind w:hanging="360" w:left="3600"/>
        <w:tabs>
          <w:tab w:val="left" w:pos="3600" w:leader="none"/>
        </w:tabs>
      </w:pPr>
      <w:rPr/>
    </w:lvl>
    <w:lvl w:ilvl="5">
      <w:start w:val="1"/>
      <w:numFmt w:val="decimal"/>
      <w:suff w:val="tab"/>
      <w:lvlText w:val="%6."/>
      <w:lvlJc w:val="left"/>
      <w:pPr>
        <w:ind w:hanging="360" w:left="4320"/>
        <w:tabs>
          <w:tab w:val="left" w:pos="4320" w:leader="none"/>
        </w:tabs>
      </w:pPr>
      <w:rPr/>
    </w:lvl>
    <w:lvl w:ilvl="6">
      <w:start w:val="1"/>
      <w:numFmt w:val="decimal"/>
      <w:suff w:val="tab"/>
      <w:lvlText w:val="%7."/>
      <w:lvlJc w:val="left"/>
      <w:pPr>
        <w:ind w:hanging="360" w:left="5040"/>
        <w:tabs>
          <w:tab w:val="left" w:pos="5040" w:leader="none"/>
        </w:tabs>
      </w:pPr>
      <w:rPr/>
    </w:lvl>
    <w:lvl w:ilvl="7">
      <w:start w:val="1"/>
      <w:numFmt w:val="decimal"/>
      <w:suff w:val="tab"/>
      <w:lvlText w:val="%8."/>
      <w:lvlJc w:val="left"/>
      <w:pPr>
        <w:ind w:hanging="360" w:left="5760"/>
        <w:tabs>
          <w:tab w:val="left" w:pos="5760" w:leader="none"/>
        </w:tabs>
      </w:pPr>
      <w:rPr/>
    </w:lvl>
    <w:lvl w:ilvl="8">
      <w:start w:val="1"/>
      <w:numFmt w:val="decimal"/>
      <w:suff w:val="tab"/>
      <w:lvlText w:val="%9."/>
      <w:lvlJc w:val="left"/>
      <w:pPr>
        <w:ind w:hanging="360" w:left="6480"/>
        <w:tabs>
          <w:tab w:val="left" w:pos="6480" w:leader="none"/>
        </w:tabs>
      </w:pPr>
      <w:rPr/>
    </w:lvl>
  </w:abstractNum>
  <w:abstractNum w:abstractNumId="8">
    <w:nsid w:val="74390D7A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36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108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180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252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324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396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468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540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612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lvl w:ilvl="0" w:tplc="04090001">
      <w:start w:val="1"/>
      <w:numFmt w:val="bullet"/>
      <w:suff w:val="tab"/>
      <w:lvlText w:val=""/>
      <w:lvlJc w:val="left"/>
      <w:pPr>
        <w:ind w:hanging="360" w:left="2880"/>
      </w:pPr>
      <w:rPr>
        <w:rFonts w:ascii="Symbol" w:hAnsi="Symbol" w:hint="default"/>
      </w:rPr>
    </w:lvl>
    <w:lvl w:ilvl="1" w:tplc="04090003">
      <w:start w:val="1"/>
      <w:numFmt w:val="bullet"/>
      <w:suff w:val="tab"/>
      <w:lvlText w:val="o"/>
      <w:lvlJc w:val="left"/>
      <w:pPr>
        <w:ind w:hanging="360" w:left="3600"/>
      </w:pPr>
      <w:rPr>
        <w:rFonts w:ascii="Courier New" w:hAnsi="Courier New" w:cs="Courier New" w:hint="default"/>
      </w:rPr>
    </w:lvl>
    <w:lvl w:ilvl="2" w:tplc="04090005">
      <w:start w:val="1"/>
      <w:numFmt w:val="bullet"/>
      <w:suff w:val="tab"/>
      <w:lvlText w:val=""/>
      <w:lvlJc w:val="left"/>
      <w:pPr>
        <w:ind w:hanging="360" w:left="4320"/>
      </w:pPr>
      <w:rPr>
        <w:rFonts w:ascii="Wingdings" w:hAnsi="Wingdings" w:hint="default"/>
      </w:rPr>
    </w:lvl>
    <w:lvl w:ilvl="3" w:tplc="04090001">
      <w:start w:val="1"/>
      <w:numFmt w:val="bullet"/>
      <w:suff w:val="tab"/>
      <w:lvlText w:val=""/>
      <w:lvlJc w:val="left"/>
      <w:pPr>
        <w:ind w:hanging="360" w:left="5040"/>
      </w:pPr>
      <w:rPr>
        <w:rFonts w:ascii="Symbol" w:hAnsi="Symbol" w:hint="default"/>
      </w:rPr>
    </w:lvl>
    <w:lvl w:ilvl="4" w:tplc="04090003">
      <w:start w:val="1"/>
      <w:numFmt w:val="bullet"/>
      <w:suff w:val="tab"/>
      <w:lvlText w:val="o"/>
      <w:lvlJc w:val="left"/>
      <w:pPr>
        <w:ind w:hanging="360" w:left="5760"/>
      </w:pPr>
      <w:rPr>
        <w:rFonts w:ascii="Courier New" w:hAnsi="Courier New" w:cs="Courier New" w:hint="default"/>
      </w:rPr>
    </w:lvl>
    <w:lvl w:ilvl="5" w:tplc="04090005">
      <w:start w:val="1"/>
      <w:numFmt w:val="bullet"/>
      <w:suff w:val="tab"/>
      <w:lvlText w:val=""/>
      <w:lvlJc w:val="left"/>
      <w:pPr>
        <w:ind w:hanging="360" w:left="6480"/>
      </w:pPr>
      <w:rPr>
        <w:rFonts w:ascii="Wingdings" w:hAnsi="Wingdings" w:hint="default"/>
      </w:rPr>
    </w:lvl>
    <w:lvl w:ilvl="6" w:tplc="04090001">
      <w:start w:val="1"/>
      <w:numFmt w:val="bullet"/>
      <w:suff w:val="tab"/>
      <w:lvlText w:val=""/>
      <w:lvlJc w:val="left"/>
      <w:pPr>
        <w:ind w:hanging="360" w:left="7200"/>
      </w:pPr>
      <w:rPr>
        <w:rFonts w:ascii="Symbol" w:hAnsi="Symbol" w:hint="default"/>
      </w:rPr>
    </w:lvl>
    <w:lvl w:ilvl="7" w:tplc="04090003">
      <w:start w:val="1"/>
      <w:numFmt w:val="bullet"/>
      <w:suff w:val="tab"/>
      <w:lvlText w:val="o"/>
      <w:lvlJc w:val="left"/>
      <w:pPr>
        <w:ind w:hanging="360" w:left="7920"/>
      </w:pPr>
      <w:rPr>
        <w:rFonts w:ascii="Courier New" w:hAnsi="Courier New" w:cs="Courier New" w:hint="default"/>
      </w:rPr>
    </w:lvl>
    <w:lvl w:ilvl="8" w:tplc="04090005">
      <w:start w:val="1"/>
      <w:numFmt w:val="bullet"/>
      <w:suff w:val="tab"/>
      <w:lvlText w:val=""/>
      <w:lvlJc w:val="left"/>
      <w:pPr>
        <w:ind w:hanging="360" w:left="864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r="http://schemas.openxmlformats.org/officeDocument/2006/relationships" xmlns:w="http://schemas.openxmlformats.org/wordprocessingml/2006/main">
  <w:displayBackgroundShape w:val="0"/>
  <w:defaultTabStop w:val="720"/>
  <w:autoHyphenation w:val="0"/>
  <w:evenAndOddHeaders w:val="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 xmlns:m="http://schemas.openxmlformats.org/officeDocument/2006/math">
    <m:brkBin m:val="before"/>
    <m:brkBinSub m:val="--"/>
    <m:defJc m:val="centerGroup"/>
    <m:dispDef/>
    <m:interSp m:val="0"/>
    <m:intLim m:val="subSup"/>
    <m:intraSp m:val="0"/>
    <m:lMargin m:val="0"/>
    <m:mathFont m:val="Cambria Math"/>
    <m:naryLim m:val="undOvr"/>
    <m:postSp m:val="0"/>
    <m:preSp m:val="0"/>
    <m:rMargin m:val="0"/>
    <m:smallFrac/>
    <m:wrapIndent m:val="1440"/>
    <m:wrapRight m:val="0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footnotePr>
    <w:footnote w:id="-1"/>
    <w:footnote w:id="0"/>
  </w:footnotePr>
  <w:endnotePr>
    <w:endnote w:id="-1"/>
    <w:endnote w:id="0"/>
  </w:endnotePr>
</w:settings>
</file>

<file path=word/styles.xml><?xml version="1.0" encoding="utf-8"?>
<w:styles xmlns:w="http://schemas.openxmlformats.org/wordprocessingml/2006/main">
  <w:docDefaults>
    <w:rPrDefault>
      <w:rPr>
        <w:rFonts w:asciiTheme="minorHAnsi" w:hAnsiTheme="minorHAnsi" w:cstheme="minorBidi" w:eastAsiaTheme="minorHAnsi"/>
        <w:sz w:val="22"/>
        <w:szCs w:val="22"/>
        <w:lang w:val="en-US" w:bidi="ar-SA" w:eastAsia="en-US"/>
      </w:rPr>
    </w:rPrDefault>
    <w:pPrDefault>
      <w:pPr>
        <w:keepNext w:val="0"/>
        <w:keepLines w:val="0"/>
        <w:pageBreakBefore w:val="0"/>
        <w:widowControl w:val="1"/>
        <w:suppressLineNumbers w:val="0"/>
        <w:shd w:val="clear" w:fill="auto"/>
        <w:suppressAutoHyphens w:val="0"/>
        <w:spacing w:lineRule="auto" w:line="259" w:before="0" w:after="160" w:beforeAutospacing="0" w:afterAutospacing="0"/>
        <w:ind w:firstLine="0" w:left="0" w:right="0"/>
        <w:contextualSpacing w:val="0"/>
        <w:bidi w:val="0"/>
        <w:jc w:val="left"/>
        <w:outlineLvl w:val="9"/>
      </w:pPr>
    </w:pPrDefault>
  </w:docDefaults>
  <w:style w:type="paragraph" w:styleId="P0" w:default="1">
    <w:name w:val="Normal"/>
    <w:qFormat/>
    <w:pPr>
      <w:spacing w:lineRule="auto" w:line="240" w:after="0" w:beforeAutospacing="0" w:afterAutospacing="0"/>
    </w:pPr>
    <w:rPr>
      <w:rFonts w:ascii="Arial" w:hAnsi="Arial"/>
    </w:rPr>
  </w:style>
  <w:style w:type="paragraph" w:styleId="P1">
    <w:name w:val="Style1"/>
    <w:basedOn w:val="P0"/>
    <w:link w:val="C3"/>
    <w:qFormat/>
    <w:pPr/>
    <w:rPr>
      <w:noProof w:val="1"/>
      <w:sz w:val="20"/>
    </w:rPr>
  </w:style>
  <w:style w:type="paragraph" w:styleId="P2">
    <w:name w:val="My Style"/>
    <w:basedOn w:val="P0"/>
    <w:link w:val="C4"/>
    <w:qFormat/>
    <w:pPr>
      <w:pBdr>
        <w:top w:val="nil" w:sz="0" w:space="0" w:shadow="0" w:frame="0" w:color="auto"/>
        <w:left w:val="nil" w:sz="0" w:space="0" w:shadow="0" w:frame="0" w:color="auto"/>
        <w:bottom w:val="nil" w:sz="0" w:space="0" w:shadow="0" w:frame="0" w:color="auto"/>
        <w:right w:val="nil" w:sz="0" w:space="0" w:shadow="0" w:frame="0" w:color="auto"/>
        <w:between w:val="nil" w:sz="0" w:space="0" w:shadow="0" w:frame="0" w:color="auto"/>
      </w:pBdr>
    </w:pPr>
    <w:rPr>
      <w:rFonts w:cs="Arial"/>
      <w:bCs w:val="1"/>
      <w:color w:val="000000"/>
    </w:rPr>
  </w:style>
  <w:style w:type="paragraph" w:styleId="P3">
    <w:name w:val="Style2"/>
    <w:basedOn w:val="P1"/>
    <w:link w:val="C5"/>
    <w:qFormat/>
    <w:pPr/>
    <w:rPr/>
  </w:style>
  <w:style w:type="paragraph" w:styleId="P4">
    <w:name w:val="Title"/>
    <w:basedOn w:val="P0"/>
    <w:next w:val="P0"/>
    <w:link w:val="C6"/>
    <w:qFormat/>
    <w:pPr>
      <w:pBdr>
        <w:top w:val="none" w:sz="0" w:space="0" w:shadow="0" w:frame="0" w:color="auto"/>
        <w:left w:val="none" w:sz="0" w:space="0" w:shadow="0" w:frame="0" w:color="auto"/>
        <w:bottom w:val="single" w:sz="4" w:space="4" w:shadow="0" w:frame="0" w:color="auto"/>
        <w:right w:val="none" w:sz="0" w:space="0" w:shadow="0" w:frame="0" w:color="auto"/>
        <w:between w:val="none" w:sz="0" w:space="0" w:shadow="0" w:frame="0" w:color="auto"/>
      </w:pBdr>
    </w:pPr>
    <w:rPr>
      <w:rFonts w:cs="Arial" w:eastAsia="Times New Roman"/>
      <w:b w:val="1"/>
      <w:bCs w:val="1"/>
      <w:sz w:val="32"/>
      <w:szCs w:val="32"/>
      <w:spacing w:val="60"/>
      <w:lang w:val="de-CH" w:eastAsia="de-DE"/>
    </w:rPr>
  </w:style>
  <w:style w:type="paragraph" w:styleId="P5">
    <w:name w:val="List Paragraph"/>
    <w:basedOn w:val="P0"/>
    <w:qFormat/>
    <w:pPr>
      <w:ind w:left="720"/>
      <w:contextualSpacing w:val="1"/>
    </w:pPr>
    <w:rPr>
      <w:rFonts w:ascii="Times New Roman" w:hAnsi="Times New Roman" w:cs="Times New Roman" w:eastAsia="Times New Roman"/>
      <w:sz w:val="24"/>
      <w:szCs w:val="24"/>
    </w:rPr>
  </w:style>
  <w:style w:type="paragraph" w:styleId="P6">
    <w:name w:val="Header"/>
    <w:basedOn w:val="P0"/>
    <w:link w:val="C7"/>
    <w:pPr>
      <w:tabs>
        <w:tab w:val="center" w:pos="4986" w:leader="none"/>
        <w:tab w:val="right" w:pos="9972" w:leader="none"/>
      </w:tabs>
    </w:pPr>
    <w:rPr/>
  </w:style>
  <w:style w:type="paragraph" w:styleId="P7">
    <w:name w:val="Footer"/>
    <w:basedOn w:val="P0"/>
    <w:link w:val="C8"/>
    <w:pPr>
      <w:tabs>
        <w:tab w:val="center" w:pos="4986" w:leader="none"/>
        <w:tab w:val="right" w:pos="9972" w:leader="none"/>
      </w:tabs>
    </w:pPr>
    <w:rPr/>
  </w:style>
  <w:style w:type="paragraph" w:styleId="P8">
    <w:name w:val="Style3"/>
    <w:basedOn w:val="P4"/>
    <w:link w:val="C9"/>
    <w:qFormat/>
    <w:pPr>
      <w:pBdr>
        <w:top w:val="single" w:sz="36" w:space="1" w:shadow="0" w:frame="0" w:color="E3E9F1"/>
        <w:left w:val="single" w:sz="36" w:space="4" w:shadow="0" w:frame="0" w:color="E3E9F1"/>
        <w:bottom w:val="single" w:sz="36" w:space="1" w:shadow="0" w:frame="0" w:color="E3E9F1"/>
        <w:right w:val="single" w:sz="36" w:space="4" w:shadow="0" w:frame="0" w:color="E3E9F1"/>
        <w:between w:val="none" w:sz="0" w:space="0" w:shadow="0" w:frame="0" w:color="auto"/>
      </w:pBdr>
      <w:shd w:val="clear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paragraph" w:styleId="P9">
    <w:name w:val="Style4"/>
    <w:basedOn w:val="P8"/>
    <w:link w:val="C10"/>
    <w:qFormat/>
    <w:pPr>
      <w:pBdr>
        <w:top w:val="single" w:sz="48" w:space="1" w:shadow="0" w:frame="0" w:color="F3F1F1" w:themeColor="accent5"/>
        <w:left w:val="single" w:sz="48" w:space="4" w:shadow="0" w:frame="0" w:color="F3F1F1" w:themeColor="accent5"/>
        <w:bottom w:val="single" w:sz="48" w:space="1" w:shadow="0" w:frame="0" w:color="F3F1F1" w:themeColor="accent5"/>
        <w:right w:val="single" w:sz="48" w:space="4" w:shadow="0" w:frame="0" w:color="F3F1F1" w:themeColor="accent5"/>
        <w:between w:val="none" w:sz="0" w:space="0" w:shadow="0" w:frame="0" w:color="auto"/>
      </w:pBdr>
      <w:shd w:val="clear" w:fill="F3F1F1" w:themeFill="accent5"/>
    </w:pPr>
    <w:rPr>
      <w:rFonts w:ascii="Arial" w:hAnsi="Arial"/>
      <w:color w:val="595959" w:themeColor="text2"/>
      <w:sz w:val="22"/>
      <w:spacing w:val="32"/>
    </w:rPr>
  </w:style>
  <w:style w:type="paragraph" w:styleId="P10">
    <w:name w:val="Footnote Text"/>
    <w:link w:val="C15"/>
    <w:semiHidden/>
    <w:pPr>
      <w:spacing w:lineRule="auto" w:line="240" w:after="0" w:beforeAutospacing="0" w:afterAutospacing="0"/>
    </w:pPr>
    <w:rPr>
      <w:sz w:val="20"/>
      <w:szCs w:val="20"/>
    </w:rPr>
  </w:style>
  <w:style w:type="paragraph" w:styleId="P11">
    <w:name w:val="Endnote Text"/>
    <w:link w:val="C17"/>
    <w:semiHidden/>
    <w:pPr>
      <w:spacing w:lineRule="auto" w:line="240" w:after="0" w:beforeAutospacing="0" w:afterAutospacing="0"/>
    </w:pPr>
    <w:rPr>
      <w:sz w:val="20"/>
      <w:szCs w:val="20"/>
    </w:rPr>
  </w:style>
  <w:style w:type="character" w:styleId="C0" w:default="1">
    <w:name w:val="Default Paragraph Font"/>
    <w:semiHidden/>
    <w:rPr/>
  </w:style>
  <w:style w:type="character" w:styleId="C1">
    <w:name w:val="Line Number"/>
    <w:basedOn w:val="C0"/>
    <w:semiHidden/>
    <w:rPr/>
  </w:style>
  <w:style w:type="character" w:styleId="C2">
    <w:name w:val="Hyperlink"/>
    <w:basedOn w:val="C0"/>
    <w:rPr>
      <w:color w:val="A6BEBA" w:themeColor="hyperlink"/>
      <w:u w:val="single"/>
    </w:rPr>
  </w:style>
  <w:style w:type="character" w:styleId="C3">
    <w:name w:val="Style1 Char"/>
    <w:basedOn w:val="C0"/>
    <w:link w:val="P1"/>
    <w:rPr>
      <w:rFonts w:ascii="Arial" w:hAnsi="Arial"/>
      <w:noProof w:val="1"/>
      <w:sz w:val="20"/>
    </w:rPr>
  </w:style>
  <w:style w:type="character" w:styleId="C4">
    <w:name w:val="My Style Char"/>
    <w:basedOn w:val="C0"/>
    <w:link w:val="P2"/>
    <w:rPr>
      <w:rFonts w:ascii="Arial" w:hAnsi="Arial" w:cs="Arial"/>
      <w:bCs w:val="1"/>
      <w:color w:val="000000"/>
    </w:rPr>
  </w:style>
  <w:style w:type="character" w:styleId="C5">
    <w:name w:val="Style2 Char"/>
    <w:basedOn w:val="C3"/>
    <w:link w:val="P3"/>
    <w:rPr>
      <w:rFonts w:ascii="Arial" w:hAnsi="Arial"/>
      <w:noProof w:val="1"/>
      <w:sz w:val="20"/>
    </w:rPr>
  </w:style>
  <w:style w:type="character" w:styleId="C6">
    <w:name w:val="Title Char"/>
    <w:basedOn w:val="C0"/>
    <w:link w:val="P4"/>
    <w:rPr>
      <w:rFonts w:ascii="Arial" w:hAnsi="Arial" w:cs="Arial" w:eastAsia="Times New Roman"/>
      <w:b w:val="1"/>
      <w:bCs w:val="1"/>
      <w:sz w:val="32"/>
      <w:szCs w:val="32"/>
      <w:spacing w:val="60"/>
      <w:lang w:val="de-CH" w:eastAsia="de-DE"/>
    </w:rPr>
  </w:style>
  <w:style w:type="character" w:styleId="C7">
    <w:name w:val="Header Char"/>
    <w:basedOn w:val="C0"/>
    <w:link w:val="P6"/>
    <w:rPr>
      <w:rFonts w:ascii="Arial" w:hAnsi="Arial"/>
    </w:rPr>
  </w:style>
  <w:style w:type="character" w:styleId="C8">
    <w:name w:val="Footer Char"/>
    <w:basedOn w:val="C0"/>
    <w:link w:val="P7"/>
    <w:rPr>
      <w:rFonts w:ascii="Arial" w:hAnsi="Arial"/>
    </w:rPr>
  </w:style>
  <w:style w:type="character" w:styleId="C9">
    <w:name w:val="Style3 Char"/>
    <w:basedOn w:val="C6"/>
    <w:link w:val="P8"/>
    <w:rPr>
      <w:rFonts w:ascii="Times New Roman" w:hAnsi="Times New Roman" w:cs="Arial" w:eastAsia="Times New Roman"/>
      <w:b w:val="0"/>
      <w:bCs w:val="1"/>
      <w:color w:val="595959" w:themeColor="text1"/>
      <w:sz w:val="24"/>
      <w:szCs w:val="4"/>
      <w:shd w:val="clear" w:color="auto" w:fill="E3E9F1"/>
      <w:spacing w:val="60"/>
      <w:lang w:val="de-CH" w:eastAsia="de-DE"/>
    </w:rPr>
  </w:style>
  <w:style w:type="character" w:styleId="C10">
    <w:name w:val="Style4 Char"/>
    <w:basedOn w:val="C9"/>
    <w:link w:val="P9"/>
    <w:rPr>
      <w:rFonts w:ascii="Arial" w:hAnsi="Arial" w:cs="Arial" w:eastAsia="Times New Roman"/>
      <w:b w:val="0"/>
      <w:bCs w:val="1"/>
      <w:color w:val="595959" w:themeColor="text2"/>
      <w:sz w:val="24"/>
      <w:szCs w:val="4"/>
      <w:shd w:val="clear" w:color="auto" w:fill="F3F1F1" w:themeFill="accent5"/>
      <w:spacing w:val="32"/>
      <w:lang w:val="de-CH" w:eastAsia="de-DE"/>
    </w:rPr>
  </w:style>
  <w:style w:type="character" w:styleId="C11">
    <w:name w:val="Unresolved Mention1"/>
    <w:basedOn w:val="C0"/>
    <w:semiHidden/>
    <w:rPr>
      <w:color w:val="605E5C"/>
      <w:shd w:val="clear" w:color="auto" w:fill="E1DFDD"/>
    </w:rPr>
  </w:style>
  <w:style w:type="character" w:styleId="C12">
    <w:name w:val="FollowedHyperlink"/>
    <w:basedOn w:val="C0"/>
    <w:semiHidden/>
    <w:rPr>
      <w:color w:val="A5A5A5" w:themeColor="followedHyperlink"/>
      <w:u w:val="single"/>
    </w:rPr>
  </w:style>
  <w:style w:type="character" w:styleId="C13">
    <w:name w:val="hljs-comment"/>
    <w:basedOn w:val="C0"/>
    <w:rPr/>
  </w:style>
  <w:style w:type="character" w:styleId="C14">
    <w:name w:val="Footnote Reference"/>
    <w:semiHidden/>
    <w:rPr>
      <w:vertAlign w:val="superscript"/>
    </w:rPr>
  </w:style>
  <w:style w:type="character" w:styleId="C15">
    <w:name w:val="Footnote Text Char"/>
    <w:link w:val="P10"/>
    <w:semiHidden/>
    <w:rPr>
      <w:sz w:val="20"/>
      <w:szCs w:val="20"/>
    </w:rPr>
  </w:style>
  <w:style w:type="character" w:styleId="C16">
    <w:name w:val="Endnote Reference"/>
    <w:semiHidden/>
    <w:rPr>
      <w:vertAlign w:val="superscript"/>
    </w:rPr>
  </w:style>
  <w:style w:type="character" w:styleId="C17">
    <w:name w:val="Endnote Text Char"/>
    <w:link w:val="P11"/>
    <w:semiHidden/>
    <w:rPr>
      <w:sz w:val="20"/>
      <w:szCs w:val="20"/>
    </w:rPr>
  </w:style>
  <w:style w:type="table" w:styleId="T0" w:default="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table" w:styleId="T1">
    <w:name w:val="Table Simple 1"/>
    <w:basedOn w:val="T0"/>
    <w:tblPr>
      <w:tblBorders>
        <w:top w:val="single" w:sz="4" w:space="0" w:shadow="0" w:frame="0" w:color="000000"/>
        <w:left w:val="single" w:sz="4" w:space="0" w:shadow="0" w:frame="0" w:color="000000"/>
        <w:bottom w:val="single" w:sz="4" w:space="0" w:shadow="0" w:frame="0" w:color="000000"/>
        <w:right w:val="single" w:sz="4" w:space="0" w:shadow="0" w:frame="0" w:color="000000"/>
        <w:insideH w:val="single" w:sz="4" w:space="0" w:shadow="0" w:frame="0" w:color="000000"/>
        <w:insideV w:val="single" w:sz="4" w:space="0" w:shadow="0" w:frame="0" w:color="000000"/>
      </w:tblBorders>
      <w:tblCellMar>
        <w:top w:w="0" w:type="dxa"/>
        <w:left w:w="108" w:type="dxa"/>
        <w:bottom w:w="0" w:type="dxa"/>
        <w:right w:w="108" w:type="dxa"/>
      </w:tblCellMar>
    </w:tblPr>
    <w:trPr/>
    <w:tcPr/>
  </w:style>
  <w:style w:type="numbering" w:styleId="N0">
    <w:name w:val="No List"/>
  </w:style>
</w:styles>
</file>

<file path=word/_rels/document.xml.rels>&#65279;<?xml version="1.0" encoding="utf-8"?><Relationships xmlns="http://schemas.openxmlformats.org/package/2006/relationships"><Relationship Id="RelFnt1" Type="http://schemas.openxmlformats.org/officeDocument/2006/relationships/footnotes" Target="footnotes.xml" /><Relationship Id="RelEnt1" Type="http://schemas.openxmlformats.org/officeDocument/2006/relationships/endnotes" Target="endnotes.xml" /><Relationship Id="RelStyle1" Type="http://schemas.openxmlformats.org/officeDocument/2006/relationships/styles" Target="styles.xml" /><Relationship Id="RelNum1" Type="http://schemas.openxmlformats.org/officeDocument/2006/relationships/numbering" Target="numbering.xml" /><Relationship Id="RelSettings1" Type="http://schemas.openxmlformats.org/officeDocument/2006/relationships/settings" Target="settings.xml" /><Relationship Id="RelTheme1" Type="http://schemas.openxmlformats.org/officeDocument/2006/relationships/theme" Target="theme/theme1.xml" /><Relationship Id="RelItem1" Type="http://schemas.openxmlformats.org/officeDocument/2006/relationships/customXml" Target="../customXml/item1.xml" /></Relationships>
</file>

<file path=word/_rels/endnotes.xml.rels>&#65279;<?xml version="1.0" encoding="utf-8"?><Relationships xmlns="http://schemas.openxmlformats.org/package/2006/relationships" />
</file>

<file path=word/_rels/footnotes.xml.rels>&#65279;<?xml version="1.0" encoding="utf-8"?><Relationships xmlns="http://schemas.openxmlformats.org/package/2006/relationships" /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  <a:tileRect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  <a:tileRect/>
        </a:gradFill>
      </a:fillStyleLst>
      <a:lnStyleLst>
        <a:ln w="6350" cmpd="sng" algn="ctr">
          <a:solidFill>
            <a:schemeClr val="phClr"/>
          </a:solidFill>
          <a:prstDash val="solid"/>
          <a:miter lim="800000"/>
        </a:ln>
        <a:ln w="12700" cmpd="sng" algn="ctr">
          <a:solidFill>
            <a:schemeClr val="phClr"/>
          </a:solidFill>
          <a:prstDash val="solid"/>
          <a:miter lim="800000"/>
        </a:ln>
        <a:ln w="19050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  <a:tileRect/>
        </a:gradFill>
      </a:bgFillStyleLst>
    </a:fmtScheme>
  </a:themeElements>
</a:theme>
</file>

<file path=customXml/_rels/item1.xml.rels>&#65279;<?xml version="1.0" encoding="utf-8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45ad3cf-cef3-4419-8741-163a72fcfe82}">
  <ds:schemaRefs>
    <ds:schemaRef ds:uri="http://schemas.microsoft.com/vsto/samples"/>
  </ds:schemaRefs>
</ds:datastoreItem>
</file>

<file path=docProps/app.xml><?xml version="1.0" encoding="utf-8"?>
<Properties xmlns="http://schemas.openxmlformats.org/officeDocument/2006/extended-properties">
  <Application>DevExpress Office File API/25.1.3.0</Application>
  <AppVersion>25.1</AppVersion>
  <Template>Normal.dotm</Template>
</Properties>
</file>

<file path=docProps/core.xml><?xml version="1.0" encoding="utf-8"?>
<cp:coreProperties xmlns:dc="http://purl.org/dc/elements/1.1/" xmlns:dcterms="http://purl.org/dc/terms/" xmlns:dcmitype="http://purl.org/dc/dcmitype/" xmlns:xsi="http://www.w3.org/2001/XMLSchema-instance" xmlns:cp="http://schemas.openxmlformats.org/package/2006/metadata/core-properties">
  <dcterms:created xsi:type="dcterms:W3CDTF">2024-01-03T13:34:00Z</dcterms:created>
  <dcterms:modified xsi:type="dcterms:W3CDTF">2026-03-19T22:01:18Z</dcterms:modified>
  <cp:revision>137</cp:revision>
</cp:coreProperties>
</file>