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developing web and mobile applications. Proficient in Angular, Java/Spring Boot, and REST APIs. Adept in collaborating with cross-functional teams to deliver exceptional user experiences, with a strong focus on innovation and impactful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TypeScript, JavaScript, HTML5, CSS3, SQL, PostgreSQL, JSON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Spring Boot, Bootstrap, Material Design, RxJS, ReactiveForms, React,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GitLab, Docker, Postman, SOAP UI, Jenkins, YAML, JUnit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Architectures &amp;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 API, MVC, Agile, Responsive Design, Service-Oriented Architecture, Component-Based Architecture, Event-Driven Architecture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TDD, Behavior-Driven Development, Code Review, CI/CD, Unit Testing, Integration Testing, Performance Testing, Accessibility Testing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 2+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that optimized performance and usability, handling user-centric features through real-time asynchronous technologies while ensuring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WCAG 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within Agile scrum teams to design, develop, and deploy scalable and maintainable microservices architecture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deliver significant business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engaged with UX designers and business analysts to transform conceptual designs into functional applications, ensuring high fidelity to user experience and optimizing accessibility across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branching strategies and conducted thorough code reviews to maintain quality, ensuring that code features were thoroughly documented, tested, and met established coding standards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integrated custom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directives, and components, actively enhancing application scalability and maintainability through proficient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RxJS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front-end application performance through comprehensive profiling and analysis, focusing on reducing load times while ensuring compatibility across major browsers, thus improving overall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unit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among other frameworks, ensuring all new enhancements and bug fixes achieved targeted levels of code coverage, so potential issues could be identified early.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responsive web layouts that adhered to modern design principles, deploying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Material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 contemporary appearance and enhanced user navigation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as part of professional growth initiatives, sharing expertise in best practices while fostering a culture of knowledge sharing for enhanced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team workshops and technical discussions aimed at enhancing collective knowledge surrounding the latest industry trends and technologies, keeping curricula aligned with current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Drafted and reviewed technical documents covering application architecture, design specifications, and API integration details, ensuring a shared understanding among teams regarding project deliverables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implement DevOps practices through continuous integration and delivery pipelines,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automation tools to streamline deployment cycles and reduce manual errors.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scalable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architecture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data processing and access for front-end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creating engaging user experiences by implementing dynamic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paired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minimal downtime and seamless interactions amid various user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QA teams to develop and conduct performance tests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SOAP UI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identifying bottlenecks and improving application response times across different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CI/CD practices to automate build deployments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deployment efficiency and minimizing production problems during system rollouts.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cross team collaboration by participating in daily stand-ups and sprint reviews, contributing insights regarding project milestones and fostering a transparent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API documentation adhering to industry standards, ensuring usability for both internal and third-party developers while reducing support requirements related to API usage questions.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of application components, improving ease of deployment while ensuring environments were consistent across various stages of development and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legacy systems through migration approaches by incorporating modern development methodologies and available technologies, contributing towards systematic application re-architecture for agility and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towards the design and implementation of user accessibility features, ensuring compliance with Section 508 standards as part of the development 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focusing on user requirements and experience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JavaScript, 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interactive, responsive web pages.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discussions to aid in the development of web applications, emphasizing front-end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establishing foundational coding standards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support unit tests and integration tests,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high-quality software delivery with reduced bug counts in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wiring up front-end components to server-side technologies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was efficiently pulled from the database and displayed seamlessly in web apps.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modern development tools, adopting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in cooperative projects to enhance overall team coordination and code management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towards project documentation which included maintaining repositories with versioned documentation for features and architectural designs to aid team understanding and onboarding.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transition from traditional software models to a cloud-based application environment, effectively reducing infrastructure costs while enhancing system reach and user interaction.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