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8 years of experience in developing high-quality web and mobile applications. Proven expertise in Java, Spring Boot, and modern frameworks, coupled with a strong background in mentoring teams and leading technical initiatives across diverse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SQL, Python, TypeScript, HTML, CSS,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JUnit, Hibernate, React, Node.js, Express.js, Docker,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 Copilot, Maven, Gradle, RESTful APIs, Apache Kafka, Kubernetes,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Cassandra, Redis, Oracle, Firebase,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Travis CI, Terraform, Ansible, Azure DevOps, GitLab CI, Docker Compose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enterprise-level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high coding standards and security practices resulting in improved system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version control and continuous integration workflows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cross-functional teams ensuring efficient code deployment and integration practices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peer code reviews within an agile team framework, promoting best practices in coding standards, resulting in enhanced code quality and team collaboration while cultivating a culture of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discussions, contributing insights on system design and APIs, fostering a scalable infrastructure that aligned with the organization's strategic objectives and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automated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validation processes and promoting rigorous testing protocols to ensure software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production deployments and troubleshooting efforts to swiftly resolve technical issues, demonstrating a robust problem-solving ability and a thorough understanding of the development lifecycle and DevSecOps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modernize legacy systems, analyzing existing applications and integrating modern tools and frameworks, significantly optimizing performance and user experience based on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technical guidance to junior developers, enhancing team capabilities and facilitating knowledge sharing, thus fostering a collaborative and supportive team environment promoting growth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research into emerging technologies and industry trends to refine system architecture, leading to improvements in performance and scalability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 such as backlog refinement and sprint retrospectives, maintaining a dynamic workflow and fostering a culture of continuous improvement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design patterns and system architecture standards aimed at optimizing software development processes and enhancing product quality through rigorous engineering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training sessions, promoting skills advancement within the team, which contributed to overall project success and individual developer growth in line with organizational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software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focusing on optimizing backend processes and enabling efficient data management for complex applications aligned with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product managers and UX designers to deeply understand user needs, translating these into effective technical solutions that improved software usability and functionality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robust security measures into applications by adhering to secure development practices, safeguarding data integrity, and meeting regulatory compliance standards within projects involving sensitive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containerization and orchestration, streamlining deployment processes and enhancing system portability and consistency across development, testing,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an agile team environment, participating in sprint planning and daily stand-ups to ensure technical alignment and proactive identification and resolution of potential roadblocks.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optimization of CI/CD pipelines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delivery lifecycle and enabling rapid development cycles without compromising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and microservices architecture to create modular and easily maintainable code, focusing on performance and scalability in line with modern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training sessions to advance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technologies, driving innovation and supporting the adoption of cloud-based solutions within team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analyzed code contributions from peers to ensure that the team adhered to the organization's style guide, improving overall product quality and development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alongside senior engineers, gaining hands-on experience in the full software development lifecycle while focusing on user-centric design principles to enhance end-user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software requirements and translate them into actionable tasks within an agile project management framework, facilitating effective communication and alignment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 participation in code reviews and debugging sessions, providing insights on code performance and enhancing team collaboration, which fostered professional growth and technical acumen among junior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seamless data interactions and improved functionalities, directly impacting application usability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functionalities for applications by writing clean and maintainable code, ensuring adherence to software development standards and best practices while continuously learning and adapting to new languages and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initiatives, exploring advanced features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contributing to the exploration of innovative technologies under the guidance of senior developers and architects.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deployment of two major SaaS products with enhanced performance metrics, demonstrating growth and adaptability in a fast-paced development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