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focusing on developing web and mobile applications. Proficient in Typescript, React, and AI-assisted development. Excellent problem-solver with strong collaboration skills.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Redux, Node.js, Express.js,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Docker, Kubernetes,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Firebase,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CI/CD, TDD, DevOps, Microservices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an intuitive user interface that improved user engagement and streamlined ordering of chemicals across all platforms while adapting to rapid feedback.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and refactored internal workflow processes enhancing development performance by integrating cutting-edge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automating prompts that facilitate faster prototype iterations and high-quality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maintained a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full-stack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 comprising both front-end and back-end services, ensuring seamless integration via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delivering high availability of system features for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to establish coding best practices within the team, ensuring adherence to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standards, enhancing the code review processes to significantly mitigate bugs and improve overall code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efforts between cross-functional teams to define requirements and drive feature development, showcasing strong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communication skills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while fostering collaboration and promoting knowledge sharing among peers.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provided constructive feedback, acting as the quality backstop to ensure all shipped code meets predefined quality standards and conforms to established project guidelines.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frameworks for both unit and integration testing, significantly reducing regression issues during deployment cycles and bolstering software reliability by ensuring error-free code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to industry trends by regularly engaging with new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participating in training sessions to remain ahead of technological advancements and improve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effective project management tools,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track progress and issues, ensuring alignment with project timelines while maintaining clear communication with all stakeholders throughout the development 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worked on designing microservices architecture, facilitating better scalability and maintainability of applications, and enhancing the development workflow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and integrated real-time data processing tools to provide users with up-to-date information about chemical orders, increasing the application's interactivity and responsiveness, which built a stronger customer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practices, empowering them to expand their technical knowledge, effectively contributing to the team's growth, and promoting a culture of continuous learning.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customer-facing applications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user interactions and integrating responsive design principles to enhance user experience and accessibility.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define project requirements, translating ideas into detailed specifications and turning prototypes into functional, production-ready applications with quality assurance protocols in place.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and maintained effective communication with cross-functional teams, facilitating discussions on technical architectures, deployment strategies, and project timelines, which promoted seamless collaboration and timely project delivery.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evolution of project standards by implementing best practices for coding and technology stack selection, resulting in improved development productivity and reduced onboarding times for new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core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server-side functionality, while ensuring secure and scalable interactions between the client and server, leveraging best practices in API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 sessions, providing feedback and learning opportunities for fellow engineers to cultivate a culture of excellence in coding practices and uphold project 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architectural decisions, development processes, and best practices to create a knowledge repository for team members and facilitate knowledge transfer among engineers.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about emerging technologies in the AI domain, exploring ways to integrate machine learning algorithms into existing workflows to enhance application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efforts for deploying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cloud services for efficient resource management, and scaling to meet growing user demand without service interruptions.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key features for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providing a seamless user experience during the application lifecycle as part of the development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transition to a more modern tech stack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application performance and scalability standards were met throughout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user feedback into iterative designs, improving feature sets and functionality based on comprehensive user testing results and direct customer engagement to shape product direction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the Agile framework, participating in daily stand-ups and sprint planning meetings, which enhanced team productivity and maintained focus on project milestones and deliverables toward user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cross-collaboration meetings with designers and QA teams to ensure that developed features aligned perfectly with project goals, driving products that were both functional and user-friendly.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enabling effective management of code changes, while ensuring a smooth workflow among team members through regular merging and branch management strategies with a focus on shared code integrity.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customer relationship management strategies to analyze user data, improving existing features and developing new functionalities based on user insights gathered during product launches, collecting valuable feedback for future iterations.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