
<file path=[Content_Types].xml><?xml version="1.0" encoding="utf-8"?>
<Types xmlns="http://schemas.openxmlformats.org/package/2006/content-types">
  <Default Extension="rels" ContentType="application/vnd.openxmlformats-package.relationships+xml"/>
  <Default Extension="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Types>
</file>

<file path=_rels/.rels><?xml version="1.0" encoding="UTF-8"?><Relationships xmlns="http://schemas.openxmlformats.org/package/2006/relationships"><Relationship Target="word/document.xml" Id="pkgRId0" Type="http://schemas.openxmlformats.org/officeDocument/2006/relationships/officeDocument" /></Relationships>
</file>

<file path=word/document.xml><?xml version="1.0" encoding="utf-8"?>
<w:document xmlns:w="http://schemas.openxmlformats.org/wordprocessingml/2006/main">
  <w:body>
    <w:p>
      <w:pPr>
        <w:spacing w:before="0" w:after="0" w:line="240"/>
        <w:ind w:right="0" w:left="0" w:firstLine="0"/>
        <w:jc w:val="center"/>
        <w:rPr>
          <w:rFonts w:ascii="Arial" w:hAnsi="Arial" w:cs="Arial" w:eastAsia="Arial"/>
          <w:color w:val="auto"/>
          <w:spacing w:val="0"/>
          <w:position w:val="0"/>
          <w:sz w:val="48"/>
          <w:shd w:fill="auto" w:val="clear"/>
        </w:rPr>
      </w:pPr>
      <w:r>
        <w:rPr>
          <w:rFonts w:ascii="Cascadia Code SemiBold" w:hAnsi="Cascadia Code SemiBold" w:cs="Cascadia Code SemiBold" w:eastAsia="Cascadia Code SemiBold"/>
          <w:color w:val="3F3F3F"/>
          <w:spacing w:val="0"/>
          <w:position w:val="0"/>
          <w:sz w:val="48"/>
          <w:shd w:fill="auto" w:val="clear"/>
        </w:rPr>
        <w:t xml:space="preserve">Sabbir Nuruddin</w:t>
      </w:r>
    </w:p>
    <w:p>
      <w:pPr>
        <w:spacing w:before="240" w:after="240" w:line="240"/>
        <w:ind w:right="0" w:left="0" w:firstLine="0"/>
        <w:jc w:val="center"/>
        <w:rPr>
          <w:rFonts w:ascii="Arial" w:hAnsi="Arial" w:cs="Arial" w:eastAsia="Arial"/>
          <w:color w:val="434343"/>
          <w:spacing w:val="36"/>
          <w:position w:val="0"/>
          <w:sz w:val="24"/>
          <w:shd w:fill="auto" w:val="clear"/>
        </w:rPr>
      </w:pPr>
      <w:r>
        <w:rPr>
          <w:rFonts w:ascii="Arial" w:hAnsi="Arial" w:cs="Arial" w:eastAsia="Arial"/>
          <w:color w:val="434343"/>
          <w:spacing w:val="36"/>
          <w:position w:val="0"/>
          <w:sz w:val="24"/>
          <w:shd w:fill="auto" w:val="clear"/>
        </w:rPr>
        <w:t xml:space="preserve">Senior Software Engineer</w:t>
      </w:r>
    </w:p>
    <w:p>
      <w:pPr>
        <w:tabs>
          <w:tab w:val="right" w:pos="10080" w:leader="none"/>
        </w:tabs>
        <w:spacing w:before="0" w:after="0" w:line="240"/>
        <w:ind w:right="-414" w:left="-180" w:hanging="180"/>
        <w:jc w:val="center"/>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xml:space="preserve">WoodBridge, VA, 22193 | (757) 206 - 2896 | sabbirnuruddin2856@gmail.com</w:t>
      </w:r>
    </w:p>
    <w:p>
      <w:pPr>
        <w:spacing w:before="0" w:after="0" w:line="240"/>
        <w:ind w:right="0" w:left="0" w:firstLine="0"/>
        <w:jc w:val="left"/>
        <w:rPr>
          <w:rFonts w:ascii="Arial" w:hAnsi="Arial" w:cs="Arial" w:eastAsia="Arial"/>
          <w:color w:val="434343"/>
          <w:spacing w:val="0"/>
          <w:position w:val="0"/>
          <w:sz w:val="22"/>
          <w:shd w:fill="auto" w:val="clear"/>
        </w:rPr>
      </w:pPr>
    </w:p>
    <w:p>
      <w:pPr>
        <w:spacing w:before="0" w:after="0" w:line="240"/>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PROFESSIONAL SUMMARY</w:t>
      </w:r>
    </w:p>
    <w:p>
      <w:pPr>
        <w:tabs>
          <w:tab w:val="right" w:pos="10080" w:leader="none"/>
        </w:tabs>
        <w:spacing w:before="0" w:after="0" w:line="276"/>
        <w:ind w:right="0" w:left="2448" w:firstLine="0"/>
        <w:jc w:val="left"/>
        <w:rPr>
          <w:rFonts w:ascii="Arial" w:hAnsi="Arial" w:cs="Arial" w:eastAsia="Arial"/>
          <w:color w:val="434343"/>
          <w:spacing w:val="0"/>
          <w:position w:val="0"/>
          <w:sz w:val="22"/>
          <w:shd w:fill="auto" w:val="clear"/>
        </w:rPr>
      </w:pPr>
    </w:p>
    <w:p>
      <w:pPr>
        <w:spacing w:before="0" w:after="0" w:line="288"/>
        <w:ind w:right="0" w:left="0" w:firstLine="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xml:space="preserve">Dedicated Senior Software Engineer with over 8 years of experience in software development, specializing in web and mobile applications. Proven ability to develop robust software solutions utilizing advanced geospatial technologies and cloud platforms. Expertise in coding, debugging, and deploying applications while effectively collaborating with cross-functional teams, ensuring delivery of sustainable and innovative solutions.</w:t>
      </w:r>
    </w:p>
    <w:p>
      <w:pPr>
        <w:spacing w:before="120" w:after="0" w:line="240"/>
        <w:ind w:right="0" w:left="0" w:firstLine="0"/>
        <w:jc w:val="left"/>
        <w:rPr>
          <w:rFonts w:ascii="Arial" w:hAnsi="Arial" w:cs="Arial" w:eastAsia="Arial"/>
          <w:color w:val="434343"/>
          <w:spacing w:val="0"/>
          <w:position w:val="0"/>
          <w:sz w:val="20"/>
          <w:shd w:fill="auto" w:val="clear"/>
        </w:rPr>
      </w:pP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SKILLS</w:t>
      </w: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36"/>
          <w:position w:val="0"/>
          <w:sz w:val="24"/>
          <w:shd w:fill="auto" w:val="clear"/>
        </w:rPr>
        <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Programming Languages:</w:t>
      </w:r>
      <w:r>
        <w:rPr>
          <w:rFonts w:ascii="Arial" w:hAnsi="Arial" w:cs="Arial" w:eastAsia="Arial"/>
          <w:color w:val="434343"/>
          <w:spacing w:val="0"/>
          <w:position w:val="0"/>
          <w:sz w:val="20"/>
          <w:shd w:fill="auto" w:val="clear"/>
        </w:rPr>
        <w:t xml:space="preserve"> C#, C++, C, Python, JavaScript, TypeScript, HTML5</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Web Frameworks:</w:t>
      </w:r>
      <w:r>
        <w:rPr>
          <w:rFonts w:ascii="Arial" w:hAnsi="Arial" w:cs="Arial" w:eastAsia="Arial"/>
          <w:color w:val="434343"/>
          <w:spacing w:val="0"/>
          <w:position w:val="0"/>
          <w:sz w:val="20"/>
          <w:shd w:fill="auto" w:val="clear"/>
        </w:rPr>
        <w:t xml:space="preserve"> ASP.NET, Django, Flask, React, Angular, Vue.js, Node.js</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Cloud Technologies:</w:t>
      </w:r>
      <w:r>
        <w:rPr>
          <w:rFonts w:ascii="Arial" w:hAnsi="Arial" w:cs="Arial" w:eastAsia="Arial"/>
          <w:color w:val="434343"/>
          <w:spacing w:val="0"/>
          <w:position w:val="0"/>
          <w:sz w:val="20"/>
          <w:shd w:fill="auto" w:val="clear"/>
        </w:rPr>
        <w:t xml:space="preserve"> AWS, Azure, Google Cloud Platform, Docker, Kubernetes, Terraform, CI/CD</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Databases:</w:t>
      </w:r>
      <w:r>
        <w:rPr>
          <w:rFonts w:ascii="Arial" w:hAnsi="Arial" w:cs="Arial" w:eastAsia="Arial"/>
          <w:color w:val="434343"/>
          <w:spacing w:val="0"/>
          <w:position w:val="0"/>
          <w:sz w:val="20"/>
          <w:shd w:fill="auto" w:val="clear"/>
        </w:rPr>
        <w:t xml:space="preserve"> Microsoft SQL Server, PostgreSQL, MySQL, MongoDB, Redis</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GIS Technologies:</w:t>
      </w:r>
      <w:r>
        <w:rPr>
          <w:rFonts w:ascii="Arial" w:hAnsi="Arial" w:cs="Arial" w:eastAsia="Arial"/>
          <w:color w:val="434343"/>
          <w:spacing w:val="0"/>
          <w:position w:val="0"/>
          <w:sz w:val="20"/>
          <w:shd w:fill="auto" w:val="clear"/>
        </w:rPr>
        <w:t xml:space="preserve"> ArcGIS Pro, QGIS, GeoServer, Leaflet, OpenLayers</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DevOps and Version Control:</w:t>
      </w:r>
      <w:r>
        <w:rPr>
          <w:rFonts w:ascii="Arial" w:hAnsi="Arial" w:cs="Arial" w:eastAsia="Arial"/>
          <w:color w:val="434343"/>
          <w:spacing w:val="0"/>
          <w:position w:val="0"/>
          <w:sz w:val="20"/>
          <w:shd w:fill="auto" w:val="clear"/>
        </w:rPr>
        <w:t xml:space="preserve"> Git, GitHub, Azure DevOps, Jenkins, Ansible</w:t>
      </w:r>
    </w:p>
    <w:p>
      <w:pPr>
        <w:numPr>
          <w:ilvl w:val="0"/>
          <w:numId w:val="12"/>
        </w:numPr>
        <w:spacing w:before="0" w:after="40" w:line="312"/>
        <w:ind w:right="0" w:left="720" w:hanging="360"/>
        <w:jc w:val="left"/>
        <w:rPr>
          <w:rFonts w:ascii="Arial" w:hAnsi="Arial" w:cs="Arial" w:eastAsia="Arial"/>
          <w:color w:val="434343"/>
          <w:spacing w:val="0"/>
          <w:position w:val="0"/>
          <w:sz w:val="20"/>
          <w:shd w:fill="auto" w:val="clear"/>
        </w:rPr>
      </w:pP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32"/>
          <w:shd w:fill="auto" w:val="clear"/>
        </w:rPr>
      </w:pPr>
      <w:r>
        <w:rPr>
          <w:rFonts w:ascii="Arial" w:hAnsi="Arial" w:cs="Arial" w:eastAsia="Arial"/>
          <w:color w:val="434343"/>
          <w:spacing w:val="36"/>
          <w:position w:val="0"/>
          <w:sz w:val="24"/>
          <w:shd w:fill="auto" w:val="clear"/>
        </w:rPr>
        <w:t xml:space="preserve">WORK EXPERIENCE</w:t>
      </w:r>
    </w:p>
    <w:p>
      <w:pPr>
        <w:tabs>
          <w:tab w:val="right" w:pos="10800" w:leader="none"/>
        </w:tabs>
        <w:spacing w:before="0" w:after="0" w:line="276"/>
        <w:ind w:right="0" w:left="2448" w:firstLine="0"/>
        <w:jc w:val="left"/>
        <w:rPr>
          <w:rFonts w:ascii="Arial" w:hAnsi="Arial" w:cs="Arial" w:eastAsia="Arial"/>
          <w:b/>
          <w:color w:val="434343"/>
          <w:spacing w:val="0"/>
          <w:position w:val="0"/>
          <w:sz w:val="22"/>
          <w:shd w:fill="auto" w:val="clear"/>
        </w:rPr>
      </w:pPr>
    </w:p>
    <w:p>
      <w:pPr>
        <w:tabs>
          <w:tab w:val="right" w:pos="10710" w:leader="none"/>
        </w:tabs>
        <w:spacing w:before="0" w:after="0" w:line="252"/>
        <w:ind w:right="90" w:left="0" w:firstLine="0"/>
        <w:jc w:val="left"/>
        <w:rPr>
          <w:rFonts w:ascii="Arial" w:hAnsi="Arial" w:cs="Arial" w:eastAsia="Arial"/>
          <w:color w:val="434343"/>
          <w:spacing w:val="0"/>
          <w:position w:val="0"/>
          <w:sz w:val="21"/>
          <w:shd w:fill="auto" w:val="clear"/>
        </w:rPr>
      </w:pPr>
      <w:r>
        <w:rPr>
          <w:rFonts w:ascii="Arial" w:hAnsi="Arial" w:cs="Arial" w:eastAsia="Arial"/>
          <w:b/>
          <w:color w:val="434343"/>
          <w:spacing w:val="0"/>
          <w:position w:val="0"/>
          <w:sz w:val="24"/>
          <w:shd w:fill="auto" w:val="clear"/>
        </w:rPr>
        <w:t xml:space="preserve">ANDELA, New York, NY, Remote</w:t>
      </w:r>
      <w:r>
        <w:rPr>
          <w:rFonts w:ascii="Arial" w:hAnsi="Arial" w:cs="Arial" w:eastAsia="Arial"/>
          <w:color w:val="434343"/>
          <w:spacing w:val="0"/>
          <w:position w:val="0"/>
          <w:sz w:val="21"/>
          <w:shd w:fill="auto" w:val="clear"/>
        </w:rPr>
        <w:t xml:space="preserve">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w:t>
      </w:r>
      <w:r>
        <w:rPr>
          <w:rFonts w:ascii="Arial" w:hAnsi="Arial" w:cs="Arial" w:eastAsia="Arial"/>
          <w:b/>
          <w:color w:val="434343"/>
          <w:spacing w:val="0"/>
          <w:position w:val="0"/>
          <w:sz w:val="20"/>
          <w:shd w:fill="auto" w:val="clear"/>
        </w:rPr>
        <w:t xml:space="preserve">Senior Software Engineer</w:t>
      </w:r>
      <w:r>
        <w:rPr>
          <w:rFonts w:ascii="Arial" w:hAnsi="Arial" w:cs="Arial" w:eastAsia="Arial"/>
          <w:color w:val="434343"/>
          <w:spacing w:val="0"/>
          <w:position w:val="0"/>
          <w:sz w:val="21"/>
          <w:shd w:fill="auto" w:val="clear"/>
        </w:rPr>
        <w:t xml:space="preserve"> </w:t>
        <w:tab/>
        <w:t xml:space="preserve">                       Nov 2023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Current</w:t>
      </w:r>
      <w:r>
        <w:rPr>
          <w:rFonts w:ascii="Arial" w:hAnsi="Arial" w:cs="Arial" w:eastAsia="Arial"/>
          <w:color w:val="434343"/>
          <w:spacing w:val="0"/>
          <w:position w:val="0"/>
          <w:sz w:val="20"/>
          <w:shd w:fill="auto" w:val="clear"/>
        </w:rPr>
        <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Designed, developed, and maintained scalable </w:t>
      </w:r>
      <w:r>
        <w:rPr>
          <w:rFonts w:ascii="Arial" w:hAnsi="Arial" w:cs="Arial" w:eastAsia="Arial"/>
          <w:b/>
          <w:color w:val="434343"/>
          <w:spacing w:val="0"/>
          <w:position w:val="0"/>
          <w:sz w:val="20"/>
          <w:shd w:fill="auto" w:val="clear"/>
        </w:rPr>
        <w:t xml:space="preserve">cloud applications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in </w:t>
      </w:r>
      <w:r>
        <w:rPr>
          <w:rFonts w:ascii="Arial" w:hAnsi="Arial" w:cs="Arial" w:eastAsia="Arial"/>
          <w:b/>
          <w:color w:val="434343"/>
          <w:spacing w:val="0"/>
          <w:position w:val="0"/>
          <w:sz w:val="20"/>
          <w:shd w:fill="auto" w:val="clear"/>
        </w:rPr>
        <w:t xml:space="preserve">AWS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leveraging </w:t>
      </w:r>
      <w:r>
        <w:rPr>
          <w:rFonts w:ascii="Arial" w:hAnsi="Arial" w:cs="Arial" w:eastAsia="Arial"/>
          <w:b/>
          <w:color w:val="434343"/>
          <w:spacing w:val="0"/>
          <w:position w:val="0"/>
          <w:sz w:val="20"/>
          <w:shd w:fill="auto" w:val="clear"/>
        </w:rPr>
        <w:t xml:space="preserve">microservices architecture</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for geospatial data analysis, enhancing community resilience against flooding while adhering to best coding practices.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Led development of </w:t>
      </w:r>
      <w:r>
        <w:rPr>
          <w:rFonts w:ascii="Arial" w:hAnsi="Arial" w:cs="Arial" w:eastAsia="Arial"/>
          <w:b/>
          <w:color w:val="434343"/>
          <w:spacing w:val="0"/>
          <w:position w:val="0"/>
          <w:sz w:val="20"/>
          <w:shd w:fill="auto" w:val="clear"/>
        </w:rPr>
        <w:t xml:space="preserve">advanced geospatial applications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using </w:t>
      </w:r>
      <w:r>
        <w:rPr>
          <w:rFonts w:ascii="Arial" w:hAnsi="Arial" w:cs="Arial" w:eastAsia="Arial"/>
          <w:b/>
          <w:color w:val="434343"/>
          <w:spacing w:val="0"/>
          <w:position w:val="0"/>
          <w:sz w:val="20"/>
          <w:shd w:fill="auto" w:val="clear"/>
        </w:rPr>
        <w:t xml:space="preserve">C#</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ASP.NET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transforming complex requirements into user-friendly services, ensuring optimal performance and maintaining a strong focus on user experience and satisfaction.</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Implemented automated testing frameworks for unit and integration tests using </w:t>
      </w:r>
      <w:r>
        <w:rPr>
          <w:rFonts w:ascii="Arial" w:hAnsi="Arial" w:cs="Arial" w:eastAsia="Arial"/>
          <w:b/>
          <w:color w:val="434343"/>
          <w:spacing w:val="0"/>
          <w:position w:val="0"/>
          <w:sz w:val="20"/>
          <w:shd w:fill="auto" w:val="clear"/>
        </w:rPr>
        <w:t xml:space="preserve">NUnit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MSTest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significantly improving code quality and maintainability within an Agile development environment while promoting continuous integration practices.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Collaborated with civil engineering teams to design innovative solutions for flood modeling using </w:t>
      </w:r>
      <w:r>
        <w:rPr>
          <w:rFonts w:ascii="Arial" w:hAnsi="Arial" w:cs="Arial" w:eastAsia="Arial"/>
          <w:b/>
          <w:color w:val="434343"/>
          <w:spacing w:val="0"/>
          <w:position w:val="0"/>
          <w:sz w:val="20"/>
          <w:shd w:fill="auto" w:val="clear"/>
        </w:rPr>
        <w:t xml:space="preserve">Python</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scripts integrated with statistical models, providing valuable insights and improving project deliverables for water-resources engineering.</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Managed deployment processes through </w:t>
      </w:r>
      <w:r>
        <w:rPr>
          <w:rFonts w:ascii="Arial" w:hAnsi="Arial" w:cs="Arial" w:eastAsia="Arial"/>
          <w:b/>
          <w:color w:val="434343"/>
          <w:spacing w:val="0"/>
          <w:position w:val="0"/>
          <w:sz w:val="20"/>
          <w:shd w:fill="auto" w:val="clear"/>
        </w:rPr>
        <w:t xml:space="preserve">Docker</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Kubernetes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promoting a DevOps culture within the team, optimizing resource allocation, and guaranteeing high availability for critical applications in geospatial analysis.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Established workflows utilizing </w:t>
      </w:r>
      <w:r>
        <w:rPr>
          <w:rFonts w:ascii="Arial" w:hAnsi="Arial" w:cs="Arial" w:eastAsia="Arial"/>
          <w:b/>
          <w:color w:val="434343"/>
          <w:spacing w:val="0"/>
          <w:position w:val="0"/>
          <w:sz w:val="20"/>
          <w:shd w:fill="auto" w:val="clear"/>
        </w:rPr>
        <w:t xml:space="preserve">Git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for version control, enhancing team collaboration through effective branching strategies and code reviews to maintain consistent code quality and knowledge sharing among team members.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Developed </w:t>
      </w:r>
      <w:r>
        <w:rPr>
          <w:rFonts w:ascii="Arial" w:hAnsi="Arial" w:cs="Arial" w:eastAsia="Arial"/>
          <w:b/>
          <w:color w:val="434343"/>
          <w:spacing w:val="0"/>
          <w:position w:val="0"/>
          <w:sz w:val="20"/>
          <w:shd w:fill="auto" w:val="clear"/>
        </w:rPr>
        <w:t xml:space="preserve">mapping tools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data visualization components in </w:t>
      </w:r>
      <w:r>
        <w:rPr>
          <w:rFonts w:ascii="Arial" w:hAnsi="Arial" w:cs="Arial" w:eastAsia="Arial"/>
          <w:b/>
          <w:color w:val="434343"/>
          <w:spacing w:val="0"/>
          <w:position w:val="0"/>
          <w:sz w:val="20"/>
          <w:shd w:fill="auto" w:val="clear"/>
        </w:rPr>
        <w:t xml:space="preserve">JavaScript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using </w:t>
      </w:r>
      <w:r>
        <w:rPr>
          <w:rFonts w:ascii="Arial" w:hAnsi="Arial" w:cs="Arial" w:eastAsia="Arial"/>
          <w:b/>
          <w:color w:val="434343"/>
          <w:spacing w:val="0"/>
          <w:position w:val="0"/>
          <w:sz w:val="20"/>
          <w:shd w:fill="auto" w:val="clear"/>
        </w:rPr>
        <w:t xml:space="preserve">D3.js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Leaflet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enabling end-users to interact with geospatial data intuitively and effectively within the application framework.</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Participated in cross-functional teams to gather requirements and translate them into functional specifications for various software applications, ensuring alignment with client needs and project goals while leveraging technical knowledge.</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Mentored junior developers on </w:t>
      </w:r>
      <w:r>
        <w:rPr>
          <w:rFonts w:ascii="Arial" w:hAnsi="Arial" w:cs="Arial" w:eastAsia="Arial"/>
          <w:b/>
          <w:color w:val="434343"/>
          <w:spacing w:val="0"/>
          <w:position w:val="0"/>
          <w:sz w:val="20"/>
          <w:shd w:fill="auto" w:val="clear"/>
        </w:rPr>
        <w:t xml:space="preserve">best practices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in </w:t>
      </w:r>
      <w:r>
        <w:rPr>
          <w:rFonts w:ascii="Arial" w:hAnsi="Arial" w:cs="Arial" w:eastAsia="Arial"/>
          <w:b/>
          <w:color w:val="434343"/>
          <w:spacing w:val="0"/>
          <w:position w:val="0"/>
          <w:sz w:val="20"/>
          <w:shd w:fill="auto" w:val="clear"/>
        </w:rPr>
        <w:t xml:space="preserve">object-oriented programming</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fostering a culture of learning and innovation while enhancing the team's technical capabilities and contribution to project success.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Integrated </w:t>
      </w:r>
      <w:r>
        <w:rPr>
          <w:rFonts w:ascii="Arial" w:hAnsi="Arial" w:cs="Arial" w:eastAsia="Arial"/>
          <w:b/>
          <w:color w:val="434343"/>
          <w:spacing w:val="0"/>
          <w:position w:val="0"/>
          <w:sz w:val="20"/>
          <w:shd w:fill="auto" w:val="clear"/>
        </w:rPr>
        <w:t xml:space="preserve">AI/ML models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into production systems for predictive analysis in flood risk assessment, driving advancements in software functionality and providing deeper analytical insights to users and stakeholders.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Engaged in continuous learning initiatives on </w:t>
      </w:r>
      <w:r>
        <w:rPr>
          <w:rFonts w:ascii="Arial" w:hAnsi="Arial" w:cs="Arial" w:eastAsia="Arial"/>
          <w:b/>
          <w:color w:val="434343"/>
          <w:spacing w:val="0"/>
          <w:position w:val="0"/>
          <w:sz w:val="20"/>
          <w:shd w:fill="auto" w:val="clear"/>
        </w:rPr>
        <w:t xml:space="preserve">cloud-native architectures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security best practices, ensuring that development practices remained ahead of industry trends and consistently met performance benchmarks for software delivery.</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Improved application efficiency through database optimization techniques using </w:t>
      </w:r>
      <w:r>
        <w:rPr>
          <w:rFonts w:ascii="Arial" w:hAnsi="Arial" w:cs="Arial" w:eastAsia="Arial"/>
          <w:b/>
          <w:color w:val="434343"/>
          <w:spacing w:val="0"/>
          <w:position w:val="0"/>
          <w:sz w:val="20"/>
          <w:shd w:fill="auto" w:val="clear"/>
        </w:rPr>
        <w:t xml:space="preserve">SQL Server</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PostgreSQL</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contributing to enhanced performance and data retrieval speed while adhering to data governance policies.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4"/>
          <w:shd w:fill="auto" w:val="clear"/>
        </w:rPr>
        <w:t xml:space="preserve">MOJO TECH, New York, NY</w:t>
      </w:r>
      <w:r>
        <w:rPr>
          <w:rFonts w:ascii="Arial" w:hAnsi="Arial" w:cs="Arial" w:eastAsia="Arial"/>
          <w:color w:val="434343"/>
          <w:spacing w:val="0"/>
          <w:position w:val="0"/>
          <w:sz w:val="21"/>
          <w:shd w:fill="auto" w:val="clear"/>
        </w:rPr>
        <w:t xml:space="preserve"> - </w:t>
      </w:r>
      <w:r>
        <w:rPr>
          <w:rFonts w:ascii="Arial" w:hAnsi="Arial" w:cs="Arial" w:eastAsia="Arial"/>
          <w:b/>
          <w:color w:val="434343"/>
          <w:spacing w:val="0"/>
          <w:position w:val="0"/>
          <w:sz w:val="20"/>
          <w:shd w:fill="auto" w:val="clear"/>
        </w:rPr>
        <w:t xml:space="preserve">Software Engineer</w:t>
      </w:r>
      <w:r>
        <w:rPr>
          <w:rFonts w:ascii="Arial" w:hAnsi="Arial" w:cs="Arial" w:eastAsia="Arial"/>
          <w:color w:val="434343"/>
          <w:spacing w:val="0"/>
          <w:position w:val="0"/>
          <w:sz w:val="21"/>
          <w:shd w:fill="auto" w:val="clear"/>
        </w:rPr>
        <w:tab/>
        <w:t xml:space="preserve"> Apr 2018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Oct 2023</w:t>
      </w:r>
      <w:r>
        <w:rPr>
          <w:rFonts w:ascii="Arial" w:hAnsi="Arial" w:cs="Arial" w:eastAsia="Arial"/>
          <w:color w:val="434343"/>
          <w:spacing w:val="0"/>
          <w:position w:val="0"/>
          <w:sz w:val="20"/>
          <w:shd w:fill="auto" w:val="clear"/>
        </w:rPr>
        <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Contributed to the development of a comprehensive </w:t>
      </w:r>
      <w:r>
        <w:rPr>
          <w:rFonts w:ascii="Arial" w:hAnsi="Arial" w:cs="Arial" w:eastAsia="Arial"/>
          <w:b/>
          <w:color w:val="434343"/>
          <w:spacing w:val="0"/>
          <w:position w:val="0"/>
          <w:sz w:val="20"/>
          <w:shd w:fill="auto" w:val="clear"/>
        </w:rPr>
        <w:t xml:space="preserve">web application</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for flood risk assessment using </w:t>
      </w:r>
      <w:r>
        <w:rPr>
          <w:rFonts w:ascii="Arial" w:hAnsi="Arial" w:cs="Arial" w:eastAsia="Arial"/>
          <w:b/>
          <w:color w:val="434343"/>
          <w:spacing w:val="0"/>
          <w:position w:val="0"/>
          <w:sz w:val="20"/>
          <w:shd w:fill="auto" w:val="clear"/>
        </w:rPr>
        <w:t xml:space="preserve">C#</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ASP.NET Core</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focusing on building a sustainable platform that serves governmental and community stakeholders.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Utilized </w:t>
      </w:r>
      <w:r>
        <w:rPr>
          <w:rFonts w:ascii="Arial" w:hAnsi="Arial" w:cs="Arial" w:eastAsia="Arial"/>
          <w:b/>
          <w:color w:val="434343"/>
          <w:spacing w:val="0"/>
          <w:position w:val="0"/>
          <w:sz w:val="20"/>
          <w:shd w:fill="auto" w:val="clear"/>
        </w:rPr>
        <w:t xml:space="preserve">JavaScript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frameworks during the development of a SaaS product that facilitates geospatial data collection and management, providing significant value through automation and simplifying data workflows for end-users.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Engaged with clients to gather feedback and refine application features, ensuring that user requirements were effectively translated into development tasks, resulting in consistently high satisfaction rates.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Wrote and optimized complex database queries for </w:t>
      </w:r>
      <w:r>
        <w:rPr>
          <w:rFonts w:ascii="Arial" w:hAnsi="Arial" w:cs="Arial" w:eastAsia="Arial"/>
          <w:b/>
          <w:color w:val="434343"/>
          <w:spacing w:val="0"/>
          <w:position w:val="0"/>
          <w:sz w:val="20"/>
          <w:shd w:fill="auto" w:val="clear"/>
        </w:rPr>
        <w:t xml:space="preserve">Microsoft SQL Server</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ensuring efficient data storage and retrieval processes that support the application's analytical capabilities while reducing redundancy.</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Participated in Agile ceremonies, collaborating closely with product owners and UX/UI teams to design seamless interfaces for software applications, ultimately improving user experience and engagement.</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Assisted in the implementation of CI/CD pipelines using </w:t>
      </w:r>
      <w:r>
        <w:rPr>
          <w:rFonts w:ascii="Arial" w:hAnsi="Arial" w:cs="Arial" w:eastAsia="Arial"/>
          <w:b/>
          <w:color w:val="434343"/>
          <w:spacing w:val="0"/>
          <w:position w:val="0"/>
          <w:sz w:val="20"/>
          <w:shd w:fill="auto" w:val="clear"/>
        </w:rPr>
        <w:t xml:space="preserve">Azure DevOps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streamlining the integration process and enhancing the overall efficiency of the software development life cycle for rapid deployment.</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Enhanced the functionality of existing applications by integrating </w:t>
      </w:r>
      <w:r>
        <w:rPr>
          <w:rFonts w:ascii="Arial" w:hAnsi="Arial" w:cs="Arial" w:eastAsia="Arial"/>
          <w:b/>
          <w:color w:val="434343"/>
          <w:spacing w:val="0"/>
          <w:position w:val="0"/>
          <w:sz w:val="20"/>
          <w:shd w:fill="auto" w:val="clear"/>
        </w:rPr>
        <w:t xml:space="preserve">GIS technologies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such as </w:t>
      </w:r>
      <w:r>
        <w:rPr>
          <w:rFonts w:ascii="Arial" w:hAnsi="Arial" w:cs="Arial" w:eastAsia="Arial"/>
          <w:b/>
          <w:color w:val="434343"/>
          <w:spacing w:val="0"/>
          <w:position w:val="0"/>
          <w:sz w:val="20"/>
          <w:shd w:fill="auto" w:val="clear"/>
        </w:rPr>
        <w:t xml:space="preserve">QGIS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ArcGIS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facilitating improved data visualization and analysis for clients working in water-resource management.</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Developed comprehensive documentation and user training materials for software products, promoting user understanding and adoption of complex tools that address flood risk and resource planning needs.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Actively participated in design and code reviews, fostering an environment of constructive feedback and knowledge sharing to enhance the overall quality of software deliverables within the team.</w:t>
        <w:br/>
      </w:r>
    </w:p>
    <w:p>
      <w:pPr>
        <w:tabs>
          <w:tab w:val="right" w:pos="10800" w:leader="none"/>
        </w:tabs>
        <w:spacing w:before="0" w:after="0" w:line="288"/>
        <w:ind w:right="0" w:left="0" w:firstLine="0"/>
        <w:jc w:val="left"/>
        <w:rPr>
          <w:rFonts w:ascii="Arial" w:hAnsi="Arial" w:cs="Arial" w:eastAsia="Arial"/>
          <w:b/>
          <w:color w:val="434343"/>
          <w:spacing w:val="0"/>
          <w:position w:val="0"/>
          <w:sz w:val="20"/>
          <w:shd w:fill="auto" w:val="clear"/>
        </w:rPr>
      </w:pPr>
      <w:r>
        <w:rPr>
          <w:rFonts w:ascii="Arial" w:hAnsi="Arial" w:cs="Arial" w:eastAsia="Arial"/>
          <w:b/>
          <w:color w:val="434343"/>
          <w:spacing w:val="0"/>
          <w:position w:val="0"/>
          <w:sz w:val="24"/>
          <w:shd w:fill="auto" w:val="clear"/>
        </w:rPr>
        <w:t xml:space="preserve">ACTOWIZ SOLUTIONS LLP, Walnut, CA </w:t>
      </w:r>
      <w:r>
        <w:rPr>
          <w:rFonts w:ascii="Arial" w:hAnsi="Arial" w:cs="Arial" w:eastAsia="Arial"/>
          <w:color w:val="434343"/>
          <w:spacing w:val="0"/>
          <w:position w:val="0"/>
          <w:sz w:val="21"/>
          <w:shd w:fill="auto" w:val="clear"/>
        </w:rPr>
        <w:t xml:space="preserve">- </w:t>
      </w:r>
      <w:r>
        <w:rPr>
          <w:rFonts w:ascii="Arial" w:hAnsi="Arial" w:cs="Arial" w:eastAsia="Arial"/>
          <w:b/>
          <w:color w:val="434343"/>
          <w:spacing w:val="0"/>
          <w:position w:val="0"/>
          <w:sz w:val="20"/>
          <w:shd w:fill="auto" w:val="clear"/>
        </w:rPr>
        <w:t xml:space="preserve">Software Engineer</w:t>
      </w:r>
      <w:r>
        <w:rPr>
          <w:rFonts w:ascii="Arial" w:hAnsi="Arial" w:cs="Arial" w:eastAsia="Arial"/>
          <w:color w:val="434343"/>
          <w:spacing w:val="0"/>
          <w:position w:val="0"/>
          <w:sz w:val="21"/>
          <w:shd w:fill="auto" w:val="clear"/>
        </w:rPr>
        <w:tab/>
        <w:t xml:space="preserve"> Jun 2017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Mar 2018</w:t>
      </w:r>
      <w:r>
        <w:rPr>
          <w:rFonts w:ascii="Arial" w:hAnsi="Arial" w:cs="Arial" w:eastAsia="Arial"/>
          <w:color w:val="434343"/>
          <w:spacing w:val="0"/>
          <w:position w:val="0"/>
          <w:sz w:val="20"/>
          <w:shd w:fill="auto" w:val="clear"/>
        </w:rPr>
        <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Assisted in the development of cloud-based applications using </w:t>
      </w:r>
      <w:r>
        <w:rPr>
          <w:rFonts w:ascii="Arial" w:hAnsi="Arial" w:cs="Arial" w:eastAsia="Arial"/>
          <w:b/>
          <w:color w:val="434343"/>
          <w:spacing w:val="0"/>
          <w:position w:val="0"/>
          <w:sz w:val="20"/>
          <w:shd w:fill="auto" w:val="clear"/>
        </w:rPr>
        <w:t xml:space="preserve">.NET Core</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for a SaaS platform focused on resource management, improving project turnaround by ensuring high-quality coding standards and effective testing.</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Collaborated closely with cross-functional stakeholders to gather and define requirements, providing technical insights that aligned software capabilities with user expectations to address environmental sustainability projects.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Participated in full-stack development tasks, involving both front-end and back-end technologies, effectively utilizing </w:t>
      </w:r>
      <w:r>
        <w:rPr>
          <w:rFonts w:ascii="Arial" w:hAnsi="Arial" w:cs="Arial" w:eastAsia="Arial"/>
          <w:b/>
          <w:color w:val="434343"/>
          <w:spacing w:val="0"/>
          <w:position w:val="0"/>
          <w:sz w:val="20"/>
          <w:shd w:fill="auto" w:val="clear"/>
        </w:rPr>
        <w:t xml:space="preserve">HTML5</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w:t>
      </w:r>
      <w:r>
        <w:rPr>
          <w:rFonts w:ascii="Arial" w:hAnsi="Arial" w:cs="Arial" w:eastAsia="Arial"/>
          <w:b/>
          <w:color w:val="434343"/>
          <w:spacing w:val="0"/>
          <w:position w:val="0"/>
          <w:sz w:val="20"/>
          <w:shd w:fill="auto" w:val="clear"/>
        </w:rPr>
        <w:t xml:space="preserve">CSS3</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JavaScript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libraries to create responsive user interfaces that enhance user engagement.</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Gained hands-on experience with </w:t>
      </w:r>
      <w:r>
        <w:rPr>
          <w:rFonts w:ascii="Arial" w:hAnsi="Arial" w:cs="Arial" w:eastAsia="Arial"/>
          <w:b/>
          <w:color w:val="434343"/>
          <w:spacing w:val="0"/>
          <w:position w:val="0"/>
          <w:sz w:val="20"/>
          <w:shd w:fill="auto" w:val="clear"/>
        </w:rPr>
        <w:t xml:space="preserve">Docker</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for containerizing applications, facilitating consistent development environments across multiple deployment platforms and improving team productivity and collaboration throughout the development lifecycle.</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Contributed to the optimization of relational database schemas for </w:t>
      </w:r>
      <w:r>
        <w:rPr>
          <w:rFonts w:ascii="Arial" w:hAnsi="Arial" w:cs="Arial" w:eastAsia="Arial"/>
          <w:b/>
          <w:color w:val="434343"/>
          <w:spacing w:val="0"/>
          <w:position w:val="0"/>
          <w:sz w:val="20"/>
          <w:shd w:fill="auto" w:val="clear"/>
        </w:rPr>
        <w:t xml:space="preserve">PostgreSQL</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streamlining data relationships and enhancing the application's ability to effectively manage geospatial datasets and improve performance overall.</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Supported the implementation of test automation strategies through </w:t>
      </w:r>
      <w:r>
        <w:rPr>
          <w:rFonts w:ascii="Arial" w:hAnsi="Arial" w:cs="Arial" w:eastAsia="Arial"/>
          <w:b/>
          <w:color w:val="434343"/>
          <w:spacing w:val="0"/>
          <w:position w:val="0"/>
          <w:sz w:val="20"/>
          <w:shd w:fill="auto" w:val="clear"/>
        </w:rPr>
        <w:t xml:space="preserve">NUnit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driving forward code quality and project reliability while fostering positive collaboration and communication within the development team.</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Contributed to several key development cycles involving </w:t>
      </w:r>
      <w:r>
        <w:rPr>
          <w:rFonts w:ascii="Arial" w:hAnsi="Arial" w:cs="Arial" w:eastAsia="Arial"/>
          <w:b/>
          <w:color w:val="434343"/>
          <w:spacing w:val="0"/>
          <w:position w:val="0"/>
          <w:sz w:val="20"/>
          <w:shd w:fill="auto" w:val="clear"/>
        </w:rPr>
        <w:t xml:space="preserve">JavaScript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React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enhancing user experience in the application's front-end functionality and proving the value of intuitive design and engineering in software solutions.</w:t>
      </w: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EDUCATION</w:t>
      </w:r>
    </w:p>
    <w:p>
      <w:pPr>
        <w:spacing w:before="0" w:after="0" w:line="276"/>
        <w:ind w:right="0" w:left="2448" w:firstLine="0"/>
        <w:jc w:val="left"/>
        <w:rPr>
          <w:rFonts w:ascii="Arial" w:hAnsi="Arial" w:cs="Arial" w:eastAsia="Arial"/>
          <w:b/>
          <w:color w:val="434343"/>
          <w:spacing w:val="0"/>
          <w:position w:val="0"/>
          <w:sz w:val="22"/>
          <w:shd w:fill="auto" w:val="clear"/>
        </w:rPr>
      </w:pP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STRATFORD UNIVERSITY</w:t>
      </w:r>
      <w:r>
        <w:rPr>
          <w:rFonts w:ascii="Arial" w:hAnsi="Arial" w:cs="Arial" w:eastAsia="Arial"/>
          <w:color w:val="434343"/>
          <w:spacing w:val="0"/>
          <w:position w:val="0"/>
          <w:sz w:val="20"/>
          <w:shd w:fill="auto" w:val="clear"/>
        </w:rPr>
        <w:t xml:space="preserve"> </w:t>
      </w:r>
      <w:r>
        <w:rPr>
          <w:rFonts w:ascii="Arial" w:hAnsi="Arial" w:cs="Arial" w:eastAsia="Arial"/>
          <w:color w:val="434343"/>
          <w:spacing w:val="0"/>
          <w:position w:val="0"/>
          <w:sz w:val="20"/>
          <w:shd w:fill="auto" w:val="clear"/>
        </w:rPr>
        <w:t xml:space="preserve">–</w:t>
      </w:r>
      <w:r>
        <w:rPr>
          <w:rFonts w:ascii="Arial" w:hAnsi="Arial" w:cs="Arial" w:eastAsia="Arial"/>
          <w:color w:val="434343"/>
          <w:spacing w:val="0"/>
          <w:position w:val="0"/>
          <w:sz w:val="20"/>
          <w:shd w:fill="auto" w:val="clear"/>
        </w:rPr>
        <w:t xml:space="preserve"> Bachelor of Science in Computer Science </w:t>
        <w:br/>
        <w:t xml:space="preserve">(Sep 2013 - May 2017)</w:t>
      </w: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body>
</w:document>
</file>

<file path=word/numbering.xml><?xml version="1.0" encoding="utf-8"?>
<w:numbering xmlns:w="http://schemas.openxmlformats.org/wordprocessingml/2006/main">
  <w:abstractNum w:abstractNumId="0">
    <w:lvl w:ilvl="0">
      <w:start w:val="1"/>
      <w:numFmt w:val="bullet"/>
      <w:lvlText w:val="•"/>
    </w:lvl>
  </w:abstractNum>
  <w:abstractNum w:abstractNumId="6">
    <w:lvl w:ilvl="0">
      <w:start w:val="1"/>
      <w:numFmt w:val="bullet"/>
      <w:lvlText w:val="•"/>
    </w:lvl>
  </w:abstractNum>
  <w:abstractNum w:abstractNumId="12">
    <w:lvl w:ilvl="0">
      <w:start w:val="1"/>
      <w:numFmt w:val="bullet"/>
      <w:lvlText w:val="•"/>
    </w:lvl>
  </w:abstractNum>
  <w:abstractNum w:abstractNumId="18">
    <w:lvl w:ilvl="0">
      <w:start w:val="1"/>
      <w:numFmt w:val="bullet"/>
      <w:lvlText w:val="•"/>
    </w:lvl>
  </w:abstractNum>
  <w:num w:numId="12">
    <w:abstractNumId w:val="18"/>
  </w:num>
  <w:num w:numId="18">
    <w:abstractNumId w:val="12"/>
  </w:num>
  <w:num w:numId="20">
    <w:abstractNumId w:val="6"/>
  </w:num>
  <w:num w:numId="22">
    <w:abstractNumId w:val="0"/>
  </w:num>
</w:numbering>
</file>

<file path=word/styles.xml><?xml version="1.0" encoding="utf-8"?>
<w:styles xmlns:w="http://schemas.openxmlformats.org/wordprocessingml/2006/main"/>
</file>

<file path=word/_rels/document.xml.rels><?xml version="1.0" encoding="UTF-8"?><Relationships xmlns="http://schemas.openxmlformats.org/package/2006/relationships"><Relationship Target="numbering.xml" Id="docRId0" Type="http://schemas.openxmlformats.org/officeDocument/2006/relationships/numbering" /><Relationship Target="styles.xml" Id="docRId1" Type="http://schemas.openxmlformats.org/officeDocument/2006/relationships/styles" /></Relationships>
</file>