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8 years of experience specializing in web and mobile applications. Proven ability to design and implement robust backend services, with a strong focus on data modeling and user experience. Skilled in leading engineering excellence while mentoring junior developers, collaborating effectively with cross-functional teams to drive measurable outcomes.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Ruby on Rails, Java, Python, JavaScript, SQL,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Express, Django, React, Vue.js, Flask, FastAPI,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GraphQL, ElasticSearch, Tableau,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Jenkins, CI/CD, Terraform, GCP,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 &amp; Reporting: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Looker, Power BI, D3.js, Chart.js, Apache Superset, Matplotlib, Seaborn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services that enhanced the supplier platform,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development, resulting in increased efficiency and improved user satisfaction through proactive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Data Engineering and Product to create comprehensive development plans, ensuring that projects adhered to quality standards while achieving swift delivery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architecture to facilitate data access for restaurant partners, directly impacting their ability to grow business on the platform with functional data models and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assure code quality and reliability, enhancing the overall robustness of services and reducing the incidence of bugs in live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 team of junior engineers in best coding practices and effective usage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feature flags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encouraging a team culture of feedback and iterative learning that led to significant performance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Challenged technical challenges through the use of Agile methodologies, fostering an environment of adaptive planning, collaborative problem-solving, and encouraging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telemetry practices to monitor service performance, identifying bottlenecks which informed product improvements and strategic decisions leading to optimized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initiative to incorporate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in-product visualization tools, enabling better insights for decision-making among restaurant partners, driving meaningful engagement and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features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enterprise-level applications, focusing on data integrity and security, contributing to consistent service availability and ensuring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relational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efficient schemas and optimizing queries that facilitated rapid data retrieval, significantly enhancing the application's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translate customer needs into technical requirements, leading to the successful launch of several features that bolstered the overall product value.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services for hosting applications, managing server infrastructure that reduced operational costs and improved deployment efficiency through automated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reviews, exemplifying commitment to Agile practices, which promoted continuous integration and delivery within the development 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SaaS application focused on enhancing user interaction through seamless integrations, gaining firsthand experience in the full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services written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features that enhanced functionality and improved user experience, with special attention on data-driven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providing constructive feedback to peers which reinforced best practices in clean code and allowed for continuous learning across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front-end engineers to align project visions and optimize application performance and responsiveness in delivering user-facing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migrate legacy systems to modern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application scalability and maintainability over a 6-month period, with a focus on service reliability.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