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8 years of experience specializing in distributed systems and cloud engineering, leading projects that leverage Python, Go, and Java in complex technical environments. Adept at designing scalable services, improving orchestration, and collaborating across teams to optimize performance and reliability of platform capabilities.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 C++,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Distributed Systems:</w:t>
      </w:r>
      <w:r>
        <w:rPr>
          <w:rFonts w:ascii="Arial" w:hAnsi="Arial" w:cs="Arial"/>
          <w:color w:val="434343" w:themeColor="text1" w:themeShade="BF"/>
          <w:sz w:val="20"/>
          <w:szCs w:val="20"/>
        </w:rPr>
        <w:t xml:space="preserve"> AWS, GCP, Azure,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Ceph, Redis, Artifactory,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Job Scheduling &amp; Orchestration:</w:t>
      </w:r>
      <w:r>
        <w:rPr>
          <w:rFonts w:ascii="Arial" w:hAnsi="Arial" w:cs="Arial"/>
          <w:color w:val="434343" w:themeColor="text1" w:themeShade="BF"/>
          <w:sz w:val="20"/>
          <w:szCs w:val="20"/>
        </w:rPr>
        <w:t xml:space="preserve"> Apache Airflow, Slurm, Chronos, Rundeck, Celery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Frameworks:</w:t>
      </w:r>
      <w:r>
        <w:rPr>
          <w:rFonts w:ascii="Arial" w:hAnsi="Arial" w:cs="Arial"/>
          <w:color w:val="434343" w:themeColor="text1" w:themeShade="BF"/>
          <w:sz w:val="20"/>
          <w:szCs w:val="20"/>
        </w:rPr>
        <w:t xml:space="preserve"> Git, Jenkins, Terraform, Ansible, React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distributed scheduling systems to improve resource allocation and job prioritization in hybrid cloud environments,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optimal orchestration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reliable platform services and storage abstractions, ensuring high availability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implementing robust caching mechanisms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complex engineering projects from concept to production, collaborating closely with infrastructure, security, and application engineering teams to deliver impactful software solutions on time and within scope.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and technical leadership to junior engineers, fostering a collaborative environment while driving innovation through hands-on guidance in software best practices and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operational performance by creating observability frameworks using logging and monitoring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driving improvements in application reliability and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extensive automated testing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continuous integration/continuous deployment (CI/CD) strategies, significantly reducing deployment risks while enhancing code quality and delivery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large codebases in predominantly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agile methodologies to maintain efficiency, adaptability, and responsiveness to changing business needs and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Refined system observability aspects, incorporating best practices in logging, tracing, and performance metrics to promptly identify and rectify production issues, ensuring minimal downtime and maximum service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incorporate security measures into the software development lifecycle, closely collaborating with security teams to address vulnerabilities before they could impact operational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technology talks and knowledge-sharing sessions, leveraging the opportunity to discuss recent trends and findings in AI/ML application to improve engineering practices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new data storage solutions while ensuring compliance with industry standards, contributing to the enhancement of system architecture for better scalability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efficient workflows and escalated communications between cross-functional teams, ensuring all engineering efforts aligned with organizational objectives and customer satisfaction.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software solutions focusing on distributed computing and cloud architecture using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development of scalable APIs and backend services for enterprise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project planning and implementation of microservices-based architectures,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and orchestration, resulting in improved deployment processes and easier scaling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job scheduling and resource management capabilities through advanced configurations with </w:t>
      </w:r>
      <w:r>
        <w:rPr>
          <w:rFonts w:ascii="Arial" w:hAnsi="Arial" w:cs="Arial"/>
          <w:b w:val="1"/>
          <w:bCs w:val="1"/>
          <w:color w:val="434343" w:themeColor="text1" w:themeShade="BF"/>
          <w:sz w:val="20"/>
        </w:rPr>
        <w:t xml:space="preserve">Apache Airflow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Slurm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improved operational efficiencies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the transition of legacy services to cloud-native solutions, enhancing system resilience and reducing the overall operational cost through effective cloud utilization and service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Cultivated strong relationships with stakeholders by delivering technical presentations that simplified complex concepts, ensuring alignment between software engineering efforts and business objectives while driving strategic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and design discussions, focusing on implementing best practices that improved code maintainability, readability, and performance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to refine DevOps practices including advanced CI/CD pipelines, enabling faster and more reliable releases through automated testing and deployment workflows, significantly enhancing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data management practices, ensuring proper data governance standards and optimal performance of database systems like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effective backup and recovery protocols for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implementation of logging and monitoring frameworks using modern tools, contributing to the proactive identification and resolution of issues, thus enhancing user experience and system reliability.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in early-stage environments, focusing on agile methodologies and collaborative development practices that fostered innovation and rapid delivery of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and implementing scalable backend services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facilitated seamless integration with frontend applications, ensuring a cohesive user experience and faster iteration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teams, collaborating with product management and UX designers to translate business requirements into technical specifications that guided effective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in software development, particularly in data protection and encryption, ensuring compliance with industry standards and regulations during API design and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project management tools to maintain clear documentation of progress, challenges, and resolutions, contributing to improved project transparency and accountability.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problem-solving skills by actively debugging applications and resolving issues related to performance and scalability, working effectively within a team to implement lasting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supportive role in training new hires on existing systems and development practices, demonstrating strong communication and leadership abilities while fostering a positive team culture.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