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8 years in software development, focusing on web and mobile applications. Proven expertise in cloud infrastructure, security components, and a collaborative approach to product development.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Azure, AWS, CloudFront, ECS, RDS, Lambda, Application Gateway, EventHub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.NET, C#, JavaScript, TypeScript, Python, Go,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Infrastructure:</w:t>
      </w:r>
      <w:r>
        <w:rPr>
          <w:rFonts w:ascii="Arial" w:hAnsi="Arial" w:cs="Arial" w:eastAsia="Arial"/>
          <w:color w:val="434343"/>
          <w:spacing w:val="0"/>
          <w:position w:val="0"/>
          <w:sz w:val="20"/>
          <w:shd w:fill="auto" w:val="clear"/>
        </w:rPr>
        <w:t xml:space="preserve"> Terraform, Kubernetes, Docker, CI/CD, Git, Jenkins, Monitoring (Prometheus, Grafana)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Azure SQL Server, Redis, DynamoDB, PostgreSQL, MySQL, MongoDB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Angular, React, Node.js, Express, Flask, Bootstrap, jQuery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 Andela, I led the development of a stable and scalable cloud infrastructure on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SaaS applications that adhered closely to best practices for security and compliance in cloud networking.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using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emphasizing </w:t>
      </w:r>
      <w:r>
        <w:rPr>
          <w:rFonts w:ascii="Arial" w:hAnsi="Arial" w:cs="Arial" w:eastAsia="Arial"/>
          <w:b/>
          <w:color w:val="434343"/>
          <w:spacing w:val="0"/>
          <w:position w:val="0"/>
          <w:sz w:val="20"/>
          <w:shd w:fill="auto" w:val="clear"/>
        </w:rPr>
        <w:t xml:space="preserve">pair programming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code quality and knowledge sharing across the engineering team in complex software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w:t>
      </w:r>
      <w:r>
        <w:rPr>
          <w:rFonts w:ascii="Arial" w:hAnsi="Arial" w:cs="Arial" w:eastAsia="Arial"/>
          <w:b/>
          <w:color w:val="434343"/>
          <w:spacing w:val="0"/>
          <w:position w:val="0"/>
          <w:sz w:val="20"/>
          <w:shd w:fill="auto" w:val="clear"/>
        </w:rPr>
        <w:t xml:space="preserve">DevExperience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by adopting modern development practices and tools, resulting in a more efficient workflow that allowed engineers to focus on producing product-focused code rather than operational tasks.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deployed microservices architectures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integration and deployment of services while maintaining security and performance monitoring.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infrastructure as code using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for quicker provisioning of resources and facilitating version control of infrastructure alongside code for better collaboration and stability.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migration of legacy systems to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cloud services, including setting up secure access controls with </w:t>
      </w:r>
      <w:r>
        <w:rPr>
          <w:rFonts w:ascii="Arial" w:hAnsi="Arial" w:cs="Arial" w:eastAsia="Arial"/>
          <w:b/>
          <w:color w:val="434343"/>
          <w:spacing w:val="0"/>
          <w:position w:val="0"/>
          <w:sz w:val="20"/>
          <w:shd w:fill="auto" w:val="clear"/>
        </w:rPr>
        <w:t xml:space="preserve">IAM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enhancing system security and reliability during transitions.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security assessments that evaluated network architectures and implemented best practices with firewalls and </w:t>
      </w:r>
      <w:r>
        <w:rPr>
          <w:rFonts w:ascii="Arial" w:hAnsi="Arial" w:cs="Arial" w:eastAsia="Arial"/>
          <w:b/>
          <w:color w:val="434343"/>
          <w:spacing w:val="0"/>
          <w:position w:val="0"/>
          <w:sz w:val="20"/>
          <w:shd w:fill="auto" w:val="clear"/>
        </w:rPr>
        <w:t xml:space="preserve">virtual networks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secure cloud-based services and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to maintain knowledge of the latest industry trends and technologies, proactively seeking to mentor junior engineers on new tools and programming patterns. Her dedication to architectural best practices led to optimized system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Highlighted product features by providing clear documentation and guided teammates through complex integrations, ensuring everyone understood the tools and technology stack in use, thus enhancing team productivity and morale.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Set up continuous integration and deployment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drastically reducing the time needed to deploy updates and improving release frequency for product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participated in code reviews and technical discussions, fostering a culture of collaboration, innovation, and shared ownership of our engineering goals while focusing on technical debt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the performance of applications by profiling them and introducing caching strategies using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optimizing database queries, leading to a marked reduction in load times and improved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 Mojo Tech, participated in developing full-stack applications leveraging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the frontend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the backend, fostering an environment focused on rapid prototyping and iterative feedback.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cloud-based solutions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focusing on reliability and incorporating features such as </w:t>
      </w:r>
      <w:r>
        <w:rPr>
          <w:rFonts w:ascii="Arial" w:hAnsi="Arial" w:cs="Arial" w:eastAsia="Arial"/>
          <w:b/>
          <w:color w:val="434343"/>
          <w:spacing w:val="0"/>
          <w:position w:val="0"/>
          <w:sz w:val="20"/>
          <w:shd w:fill="auto" w:val="clear"/>
        </w:rPr>
        <w:t xml:space="preserve">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storage and </w:t>
      </w:r>
      <w:r>
        <w:rPr>
          <w:rFonts w:ascii="Arial" w:hAnsi="Arial" w:cs="Arial" w:eastAsia="Arial"/>
          <w:b/>
          <w:color w:val="434343"/>
          <w:spacing w:val="0"/>
          <w:position w:val="0"/>
          <w:sz w:val="20"/>
          <w:shd w:fill="auto" w:val="clear"/>
        </w:rPr>
        <w:t xml:space="preserve">API Gateway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service interactions.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Collaboratively worked on enhancing the </w:t>
      </w:r>
      <w:r>
        <w:rPr>
          <w:rFonts w:ascii="Arial" w:hAnsi="Arial" w:cs="Arial" w:eastAsia="Arial"/>
          <w:b/>
          <w:color w:val="434343"/>
          <w:spacing w:val="0"/>
          <w:position w:val="0"/>
          <w:sz w:val="20"/>
          <w:shd w:fill="auto" w:val="clear"/>
        </w:rPr>
        <w:t xml:space="preserve">ECS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 management service to support high-availability applications, focusing on microservices architecture and efficient resource management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understand their requirements and translated them into technical specifications, ensuring that developed applications met or exceeded expectations through effective communication and verification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APIs adhering to RESTful principles, ensuring robust and secure interactions between the frontend and backend components, thus improving the overall architecture and system resilience.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monitored application performance through logging and monitoring solutions, ensuring that any potential issues were identified and resolved swiftly to maintain optimal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Embraced industry best practices for security and compliance during the development lifecycle, effectively addressing concerns related to data protection and secure coding standards in client-facing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training sessions and workshops to advance team skills in </w:t>
      </w:r>
      <w:r>
        <w:rPr>
          <w:rFonts w:ascii="Arial" w:hAnsi="Arial" w:cs="Arial" w:eastAsia="Arial"/>
          <w:b/>
          <w:color w:val="434343"/>
          <w:spacing w:val="0"/>
          <w:position w:val="0"/>
          <w:sz w:val="20"/>
          <w:shd w:fill="auto" w:val="clear"/>
        </w:rPr>
        <w:t xml:space="preserve">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and development patterns, thus contributing to stronger performance and productivity levels across engineering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on multiple projects, enhancing team collaboration and ensuring that changes were tracked and managed efficiently throughout the development cycle.</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 Actowiz Solutions, contributed to the development of a client-facing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that utilized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the front end, ensuring a responsive and user-friendly design.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setting up a cloud database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security protocols and performance tuning to ensure high availability and data integrity for our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sprint meetings where required updates to project timelines, priorities, and deliverables were discussed, fostering connectivity with diverse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efforts to align frontend designs with backend systems by working closely with UI/UX designers to implement best practices and efficient coding patterns for a seamless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unit tests for application components, ensuring high code quality and reliability with a strong emphasis on code coverage and adherence to testing best practices throughout the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revised existing code to address technical debt and optimization opportunities, resulting in smoother application performance and improved code maintainability across different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contributed to a project demonstrating the development of a web-based application within six months, which increased overall client satisfaction and performance ratings significantly.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