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Passionate Senior Software Engineer with 8 years of experience in software development, specializing in web and mobile applications. Proven expertise in leading full-stack projects, enhancing operational efficiency through cutting-edge technology, committed to delivering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Python, Go, Java, Kotlin, Swift, JavaScript,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Angular, React, Vue.js, RxJS, CSS, SASS, Bootstrap, D3.js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Tornado, Express.js, REST APIs, GraphQL, Microservices,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Firebase, Redis, MySQL, SQLite, ElasticSearch,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Jest, Pytest, Terraform, Google Cloud Platform, Jenkins, CircleCI,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end-to-end full-stack development projects utilizing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product features that enhanced drone performance in operational environments, improving user engagement and operational efficiency across multiple industries.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RESTful services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scalable architecture, ensuring seamless data exchange and integration with different </w:t>
      </w:r>
      <w:r>
        <w:rPr>
          <w:rFonts w:ascii="Arial" w:hAnsi="Arial" w:cs="Arial"/>
          <w:b w:val="1"/>
          <w:color w:val="434343" w:themeColor="text1" w:themeShade="BF"/>
          <w:sz w:val="20"/>
          <w:szCs w:val="20"/>
        </w:rPr>
        <w:t xml:space="preserve">cloud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boost efficiency in drone data processing and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 a remote-first setting to design and execute integration strategies for field hardware within aerial environments, optimizing user interactions and enhancing operational stability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strategies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unit testing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integration testing, improving overall software quality and significantly reducing system failures in production environments, leading to high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principles, which supported rapid deployment and easy scalability of applications, resulting in enhanced performance tracking and management of field deployments for drone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establishing a standardized environment that promoted consistent development workflows and smooth transition from development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system health using observability tools, proactively identifying issues within </w:t>
      </w:r>
      <w:r>
        <w:rPr>
          <w:rFonts w:ascii="Arial" w:hAnsi="Arial" w:cs="Arial"/>
          <w:b w:val="1"/>
          <w:color w:val="434343" w:themeColor="text1" w:themeShade="BF"/>
          <w:sz w:val="20"/>
          <w:szCs w:val="20"/>
        </w:rPr>
        <w:t xml:space="preserve">live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swift resolutions, maintaining consistent uptime and reliability of drone operational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code refactoring efforts that improved maintainability and reduced technical debt, directly influencing the agility and responsiveness of development processes, fostering an efficient team environment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junior developers through pair programming and code reviews, instilling best practices in </w:t>
      </w:r>
      <w:r>
        <w:rPr>
          <w:rFonts w:ascii="Arial" w:hAnsi="Arial" w:cs="Arial"/>
          <w:b w:val="1"/>
          <w:color w:val="434343" w:themeColor="text1" w:themeShade="BF"/>
          <w:sz w:val="20"/>
          <w:szCs w:val="20"/>
        </w:rPr>
        <w:t xml:space="preserve">software engineering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promoting a culture of teamwork and knowledge sharing in a dynamic technical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data-driven dashboards using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visualize drone operations analytics, empowering field teams with actionable insights for timely decision making and fostering a data-centric operational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and research on contemporary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for autonomous operations, paving the way for innovative advancements in drone capabilities and reinforcing the company's leadership in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Methodically documented system architecture and software designs to maintain high standards of clarity and understanding among team members, ensuring seamless onboarding of new engineers in a fast-paced remote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contributed to increasing user engagement through improved interface design and performance within mobile settings, reinforcing market competitiveness.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cross-team projects with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enhancing communication and alignment on business objectives to deliver high-quality software solutions focused on user experience and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version control for multiple projects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collaborative development practices while ensuring code integrity and facilitating easy rollback during deployment, contributing to smoother project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comprehensive code reviews and testing strategies, which maintained software quality, reduced bug reports in production, and encouraged adherence to best practices by team members, enhancing overall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REST APIs for integrating several data sources and services, effectively enhancing functionality and reliability of applications that process complex datasets and improved user workflows in monitored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resolved system bottlenecks that improved application performance and user experiences, focusing on key metrics related to responsiveness and backend processing efficiency for various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software projects to facilitate easier onboarding of new team members and contribute to shared understanding and continuity in operations across distributed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interface components through the use of </w:t>
      </w:r>
      <w:r>
        <w:rPr>
          <w:rFonts w:ascii="Arial" w:hAnsi="Arial" w:cs="Arial"/>
          <w:b w:val="1"/>
          <w:bCs w:val="1"/>
          <w:color w:val="434343" w:themeColor="text1" w:themeShade="BF"/>
          <w:sz w:val="20"/>
        </w:rPr>
        <w:t xml:space="preserve">SASS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styling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responsiveness, which greatly improved the overall experience for clients across all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 synchronization and storage solutions, streamlining processes that allowed users seamless access to critical information for operational decision-making.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focused on user-centric design, enhancing client onboarding processes through effective use of frontend technologies such as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ease of use and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project planning sessions utilizing Agile methodologies, aiding in task prioritization and effective scrum practices, which supported successful project timelines and team cohesion.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and transform them into technical specifications, ensuring alignment between client needs and the technical execution of projects, enhancing customer satisfaction with delivered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web applications on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managing databases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system performance and responsiveness to user demands within cloud environments, contributing to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Google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tracking user interactions and insights on application performance, enabling data-driven decisions to refine application features and improve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troubleshooting processes for application-related issues which enhanced team response times and increased overall efficiency, fostering a proactive engineering culture focused on user satisfaction as a priority.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QA teams to create and execute comprehensive testing plans which resulted in the successful deployment of web applications utilized by over 1000 users monthly, ensuring software reliability and client trust.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