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both web and mobile application development. Proven expertise in AWS and GCP cloud infrastructures, Terraform, Kubernetes, and building fault-tolerant systems. Strong commitment to mentorship and fostering a collaborative engineering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Go,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CloudFormation, Ansible, Pulumi, Chef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CircleCI, Travis CI, ArgoCD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implementation of a highly resilient cloud architecture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the engineering team to enhance scalability and reliability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automated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times and improving overall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design and enhance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 frameworks, streamlining the deployment process of microservices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usage for managing infrastructure as code, resulting in increased team competency and adherence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identification and remediation of failure domains while building resilient systems with robust error handling and monitoring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discussions to prioritize technical roadmaps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Service-Level Objectives (SLOs)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engineering goals with organizational objectives and ensuring consistent delivery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 culture of innovation within the team, fostering an environment where engineers felt comfortable sharing ideas and implementing new technologies for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incident management processes, refining response protocols and collaborating with teams to minimize downtime and impact on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advanced monitoring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observability and proactively identify issues affecting service performance and reliability, enhancing overall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cloud-native security protocols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VPC peering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best practices and ensuring compliance with industry regulations, protecting sensitive data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across teams, significantly improving deployment consistency and reducing configuration errors, contributing to high-quality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code reviews, setting and enforcing standards for writing stable and maintainable code, cultivating a focus on quality and technical excellence.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development of cloud-native applications with a focus on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scalability and resilience of products across diverse client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extensively with product managers and designers to define project scopes and deliver robust technical solutions, enhancing user satisfaction through effective feature implementation and constant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technical workshops and knowledge-sharing sessions to elevate the team's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Site Reliability Engineering (SRE)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and defect tracking methodologies, fostering an environment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Re-engineered legacy systems into modern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development practices with current industry standards and increasing application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enhancement of CI/CD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automation and reducing lead time for feature releases, thus improving the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in-depth performance analytics, enabling the team to proactively address issues and optimize application performance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evaluations and identified optimizations within existing infrastructures, leveraging advanced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IaC tools to fully automate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ensuring compliance with industry regulations and best practices in cloud architecture and security, leading initiatives to strengthen the organizational security posture.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cross-disciplinary teams to enhance the deployment of monitoring and observability tools that improved system transparency and enabled quicker responses to incidents.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where I focused on building responsive and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user experience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actively participating in sprint planning, stand-ups, and retrospectives to enhance team collaboration and project transparency.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optimization of the codebase by integrating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modern component libraries, ensuring clean and maintainable code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create scalable and reliable backend architectures, including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 functions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user experiences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which improved code reliability and reduced the number of bugs post-deployment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responsive web applications, ensuring cross-device compatibility while improving application usability and user engagement across various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to projects that increased user engagement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integrations and following best practices in asynchronous programming across several applications, ultimately affecting numerous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