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8 years of diverse experience in developing web and mobile applications. Proven proficiency in backend technologies and collaborative environments, with a focus on delivering high-quality code 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Ruby, Go, C, JavaScript, Scala,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Ruby on Rails, Node.js, Express.js,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Terraform, Jenkins, GitHub Actions,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SOAP, Serverless Architecture, API Gateways, WebSockets, Event-Driven Architecture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management, design, and engineering, to conceptualize and implement features that significantly boost user engagement and foster increased application usage in a competitive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backend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by implementing industry best practices for software development and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in a collaborative environment, providing constructive feedback to peers, thereby enhancing code quality and ensuring adherence to project standards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robust APIs, enabling seamless communication between front-end and backend systems, and enhancing the user experience through performance optimization techniques and thoughtful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deployment, ensuring scalable and quick provisioning of resources in alignment with the dynamic requirements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high code quality and reducing regression bugs in production releases, streamlining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of software development, including effective collaboration, and agile methodologies, fostering a culture of continuous learning and improvement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utilities and tools that enhanced internal performance monitoring, enabling quicker diagnosis and remediation of production issues through proactive engagement with the operational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A/B testing of features in production, analyzing results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decisions on product improvements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structures and algorithms for various application components, continually refining implementations based on user feedback and emerging technological trends in the software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designs and architectural decisions, promoting clarity and knowledge sharing within the team to ensure smooth onboarding for new engineers and engineers unfamiliar with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 changes and evolving technologies, providing strategic insights on technology trends and recommending innovative features based on industry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multiple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improved reliability and performance across key product features in an agile-oriented setup.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teams to translate user requirements into technical specifications, ensuring that high-level features aligned well with deep technical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retrospectives, actively engaging in discussions to optimize team workflow and enhance productivity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utilization of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modeling relationships, and writing efficient queries to ensure data integrity and performance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comprehensive unit and integration tests to ensure code quality,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maintaining high standards as the codebase evolved and grew in complexity.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system design sessions, contributing to architectural decisions that impacted overall system scalability and performance; designed components to support modularization and extensibility.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timely delivery of feature enhancements by coordinating priorities across multiple teams, exemplifying agile methodologies and promoting a high-performance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performance monitoring tools to analyze application behavior, which led to a reduction in latency issues and improved response times, thus enhancing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openness and constructive feedback, sharing experiences during team meetings to drive collective learning and foster a supportive engineering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the development of a SaaS application, contributing to both frontend and backend aspects, aligning with the industry trend towards integrated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functionality and stability in the application steadily over time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learn about software architecture and design patterns, providing insights into best practices for reliable application builds and future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complete software development lifecycle while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operational readiness and efficient market delivery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knowledge-sharing sessions with colleagues, cultivating a team-oriented environment and expressing enthusiasm for new technologies and methodologies to stay updated with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code quality by adhering to best practices in coding standards and documentation, fostering a systematic approach to software development for clearer onboarding processes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software developer, contributed significantly to a major project, leading to successful rollout and implementation milestones over 6 months of active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