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innovative web and mobile applications. Proficient in Python, machine learning architectures, and distributed computing, with a strong focus on computer vision technologies and a collaborative approach to cross-functional team projects.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Java, JavaScript, SQL, R, Typescript,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Deep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Hugging Face Transformers, OpenCV, Scikit-learn, FastAI, MXNet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Apache Kafka,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Apache Spark, Dask, DataRobot, Airflow, Apache Beam,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GitLab CI, Jenkins, CircleCI, Docker Hub, Travis CI, Bitbucket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a large-scale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auto-labelling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deep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techniques, achieving high performance in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tasks through innovative modeling strategies and collaborations.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orchestrated large-scale training and evaluation workflows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framework, improving data processing efficiency and reliability while enabling seamless integration with existing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ML pipelines capable of processing multi-terabyte datasets and handling hundreds of thousands of user requests, leveraging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multidisciplinary teams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Scientists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deploy advanced model architectures into production, ensuring reliability and optimal performance under diverse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implemented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techniques, continuously updating internal systems to utilize the latest advancements in AI,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Vision-Language Models (VLMs)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multi-modal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the inference speed of deep learning models through profiling and fine-tuning, resulting in enhanced user interaction experiences with real-time features on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profiling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and enhance the performance of complex workloads, applying rigorous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analysis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that supported product scalability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frameworks for dataset quality assurance and model verification, enhancing the robustness and reliability of machine learning systems deployed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 collaborative culture within the team, fostering knowledge sharing and open communication to drive innovative solutions for challenging engineering problems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deep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in software development processes, leading code reviews and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that streamlined operations and improved code quality significantly across the entire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procedures that improved code coverage and reliability, effectively reducing production downtime and enhancing the development workflow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the auto-labelling technology, enabling more precise and efficient data annotation processes which drove significant improvements in the entire machine learning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libraries, establishing a robust foundation for the team’s transition into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AI-driven projects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areas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predictive modeling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requirements and to implement scalable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environments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enriching product offerings while ensuring high availability and redundancy of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collaboration to deliver high-quality software features, focusing on high-performance architecture and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modular architecture for data processing pipelines,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large datasets efficiently and support the evolving needs of the business.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mentorship for junior developers in the team, promoting coding standards and fostering an environment of continuous learning towards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smooth interactions with the internal software infrastructure and external partners, enhancing end-user experiences with faster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performance analysis and optimization of deployed models, applying techniques to reduce latency and increase throughput of the overall architecture supporting production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on software architecture and design decisions, providing clarity and vision for ongoing projects which aided in future team endeavors towards product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diligently to identify opportunities for innovation and efficiency improvements within the application ecosystem, supporting the transformation of processes to align with business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 applications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functionality and ensuring seamless interactions across various platforms with attention to responsive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system reliability and deployment processes for users to easily access and interact with the software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evolve the product features, helping to define feature specifications and ensure the final product met the expected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scripts for batch processing and automated testing, which increased the efficiency of the software development lifecycle and reduced the occurrences of bugs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refining the user interface with intuitive designs, resulting in increased user engagement through enhancements in visual architecture and performance measures across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security through structured queries and optimal schema design that returned accurate and quick results.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technical team in various coding endeavors, contributing to multiple software development projects and producing high-quality code that adhered to best practices throughout the project lifecycle, completing several modules.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