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and innovative Senior Software Engineer with over 8 years of experience in software development, focusing on building secure web and mobile applications. Passionate about evolving IAM platforms utilizing modern technologies, and committed to delivering reliable and robust solutions through strong coding practices and effective collaboration.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Python, JavaScript, TypeScript, Java, SQL,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ASP.NET Core, Node.js, React, Ember.js, OAuth2, OIDC, Keycloak,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Containerization:</w:t>
      </w:r>
      <w:r>
        <w:rPr>
          <w:rFonts w:ascii="Arial" w:hAnsi="Arial" w:cs="Arial"/>
          <w:color w:val="434343" w:themeColor="text1" w:themeShade="BF"/>
          <w:sz w:val="20"/>
          <w:szCs w:val="20"/>
        </w:rPr>
        <w:t xml:space="preserve"> Azure, Kubernetes, Docker, AWS, GCP,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SQL Server, PostgreSQL, MongoDB, Redis, Artemis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Kafka, Git, Jira, Visual Studio, Postman, Swagger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built, and maintained scalable IAM platform services focused on </w:t>
      </w:r>
      <w:r>
        <w:rPr>
          <w:rFonts w:ascii="Arial" w:hAnsi="Arial" w:cs="Arial"/>
          <w:b w:val="1"/>
          <w:color w:val="434343" w:themeColor="text1" w:themeShade="BF"/>
          <w:sz w:val="20"/>
          <w:szCs w:val="20"/>
        </w:rPr>
        <w:t xml:space="preserve">authentication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authorization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user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security across the organization while ensuring high availability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integrated solutions leveraging </w:t>
      </w:r>
      <w:r>
        <w:rPr>
          <w:rFonts w:ascii="Arial" w:hAnsi="Arial" w:cs="Arial"/>
          <w:b w:val="1"/>
          <w:color w:val="434343" w:themeColor="text1" w:themeShade="BF"/>
          <w:sz w:val="20"/>
          <w:szCs w:val="20"/>
        </w:rPr>
        <w:t xml:space="preserve">Keycloak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OAuth2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OIDC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user experience and authentication flow management for both internal and external clients seamlessly and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feature teams to understand their unique integration needs, resulting in the creation of a seamless developer experience through well-structured APIs and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Demonstrated exceptional problem-solving skills by writing high-quality, maintainable, and well-tested code in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reducing maintenance costs and increasing codebase reliability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significantly to the design and implementation of front-end login and user management pages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Ember.js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interactivity and overall application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code reviews and technical discussions, providing valuable insights into architecture planning that align with best practices in </w:t>
      </w:r>
      <w:r>
        <w:rPr>
          <w:rFonts w:ascii="Arial" w:hAnsi="Arial" w:cs="Arial"/>
          <w:b w:val="1"/>
          <w:color w:val="434343" w:themeColor="text1" w:themeShade="BF"/>
          <w:sz w:val="20"/>
          <w:szCs w:val="20"/>
        </w:rPr>
        <w:t xml:space="preserve">software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adoption of </w:t>
      </w:r>
      <w:r>
        <w:rPr>
          <w:rFonts w:ascii="Arial" w:hAnsi="Arial" w:cs="Arial"/>
          <w:b w:val="1"/>
          <w:color w:val="434343" w:themeColor="text1" w:themeShade="BF"/>
          <w:sz w:val="20"/>
          <w:szCs w:val="20"/>
        </w:rPr>
        <w:t xml:space="preserve">IAM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and standards across the organization, fostering a culture of security awareness that positively impacted all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securing robust software development processes, enabling them to excel in contributing to critical projects and fostering professional growth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documentation and implemented support for </w:t>
      </w:r>
      <w:r>
        <w:rPr>
          <w:rFonts w:ascii="Arial" w:hAnsi="Arial" w:cs="Arial"/>
          <w:b w:val="1"/>
          <w:color w:val="434343" w:themeColor="text1" w:themeShade="BF"/>
          <w:sz w:val="20"/>
          <w:szCs w:val="20"/>
        </w:rPr>
        <w:t xml:space="preserve">K8s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 orchestration, facilitating a better production-grade environment and improving deployment speed with zero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the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 to integrate CI/CD pipelines improving deployment time and software release cycle, enhancing productivity across both engineering and business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performance testing for platform services using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JMeter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that all services met the high-availability benchmarks set by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researched industry trends in </w:t>
      </w:r>
      <w:r>
        <w:rPr>
          <w:rFonts w:ascii="Arial" w:hAnsi="Arial" w:cs="Arial"/>
          <w:b w:val="1"/>
          <w:color w:val="434343" w:themeColor="text1" w:themeShade="BF"/>
          <w:sz w:val="20"/>
          <w:szCs w:val="20"/>
        </w:rPr>
        <w:t xml:space="preserve">Identity and Access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continuously enhance platform offerings and prioritize features that align with market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high-quality client-server applications and services utilizing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.NET Core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meeting stringent deadlines while ensuring optimal performance and user satisfaction across various web and mobile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secure RESTful APIs, enhancing integration capabilities for third-party systems to interact robustly with existing services and enable a wider array of functionalities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create intuitive, user-friendly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other technologies, resulting in improved engagement and user retention rates for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analysts to analyze test plans and ensure that developed software meets quality assurance standards, significantly reducing bug counts in final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containerization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orchestration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the development and deployment processes, enhancing the reliability of production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Agile ceremonies, contributing to iterative development practices and fostering a collaborative team environment that prioritized communication and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knowledge-sharing sessions about best practices in </w:t>
      </w:r>
      <w:r>
        <w:rPr>
          <w:rFonts w:ascii="Arial" w:hAnsi="Arial" w:cs="Arial"/>
          <w:b w:val="1"/>
          <w:bCs w:val="1"/>
          <w:color w:val="434343" w:themeColor="text1" w:themeShade="BF"/>
          <w:sz w:val="20"/>
        </w:rPr>
        <w:t xml:space="preserve">software engineering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a culture of continuous improvement and learning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build and release processes leveraging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reducing time-to-market for critical features and improving the overall development workflow between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efforts in documenting new software features and system integrations, significantly enhancing the onboarding process for new hires and diminishing the time required to get them up to speed.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focusing on the full software development lifecycle from conception to deployment, contributing to both backend and frontend functionalities relevant to client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scrums and retrospectives, collaborating closely with team members to identify areas for improvement, ultimately enhancing team performance and the quality of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features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associated libraries, significantly enhancing application scalability and performance under high traffic conditions in enterprise-level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to refine application interfaces, applying principles of responsive design resulting in mobile-friendly layouts and improved user experiences for diverse audiences.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debugging complex issues with the existing applications, consistently maintaining high coding standards and supporting robust product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Radically improved application deployment speeds by integrating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version control practices, ensuring code integrity and seamless collaboration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several phases of Agile project management, gaining experience working up to 10 projects simultaneously, balancing active roles under tight deadlines and varying requirements. 10 projects successfully delivered.</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