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Results-driven Senior Software Engineer with over 8 years of experience in software development, specializing in web and mobile applications, with expertise in security, platform engineering, and automation. Proven ability to design, implement, and manage secure, scalable systems in a multi-cloud environment, particularly in AWS. Strong communication and collaboration skills, with a commitment to mentoring and fostering operational excellence.</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Providers:</w:t>
      </w:r>
      <w:r>
        <w:rPr>
          <w:rFonts w:ascii="Arial" w:hAnsi="Arial" w:cs="Arial"/>
          <w:color w:val="434343" w:themeColor="text1" w:themeShade="BF"/>
          <w:sz w:val="20"/>
          <w:szCs w:val="20"/>
        </w:rPr>
        <w:t xml:space="preserve"> AWS, GCP, Azure, IBM Cloud, Oracle Cloud</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Infrastructure as Code:</w:t>
      </w:r>
      <w:r>
        <w:rPr>
          <w:rFonts w:ascii="Arial" w:hAnsi="Arial" w:cs="Arial"/>
          <w:color w:val="434343" w:themeColor="text1" w:themeShade="BF"/>
          <w:sz w:val="20"/>
          <w:szCs w:val="20"/>
        </w:rPr>
        <w:t xml:space="preserve"> Terraform, CloudFormation, Ansible, Pulumi, Chef</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Container Technology:</w:t>
      </w:r>
      <w:r>
        <w:rPr>
          <w:rFonts w:ascii="Arial" w:hAnsi="Arial" w:cs="Arial"/>
          <w:color w:val="434343" w:themeColor="text1" w:themeShade="BF"/>
          <w:sz w:val="20"/>
          <w:szCs w:val="20"/>
        </w:rPr>
        <w:t xml:space="preserve"> Docker, Kubernetes, OpenShift, Helm, Istio</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Python, Go, Ruby, JavaScript, TypeScript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Security Tools:</w:t>
      </w:r>
      <w:r>
        <w:rPr>
          <w:rFonts w:ascii="Arial" w:hAnsi="Arial" w:cs="Arial"/>
          <w:color w:val="434343" w:themeColor="text1" w:themeShade="BF"/>
          <w:sz w:val="20"/>
          <w:szCs w:val="20"/>
        </w:rPr>
        <w:t xml:space="preserve"> SAST, DAST, SCA, SIEM, EDR</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Engineered secure and resilient infrastructure by designing and implementing highly available systems in a multi-cloud environment using </w:t>
      </w:r>
      <w:r>
        <w:rPr>
          <w:rFonts w:ascii="Arial" w:hAnsi="Arial" w:cs="Arial"/>
          <w:b w:val="1"/>
          <w:color w:val="434343" w:themeColor="text1" w:themeShade="BF"/>
          <w:sz w:val="20"/>
          <w:szCs w:val="20"/>
        </w:rPr>
        <w:t xml:space="preserve">Terraform</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resulting in improved uptime and customer satisfaction.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Automated threat detection processes using </w:t>
      </w:r>
      <w:r>
        <w:rPr>
          <w:rFonts w:ascii="Arial" w:hAnsi="Arial" w:cs="Arial"/>
          <w:b w:val="1"/>
          <w:color w:val="434343" w:themeColor="text1" w:themeShade="BF"/>
          <w:sz w:val="20"/>
          <w:szCs w:val="20"/>
        </w:rPr>
        <w:t xml:space="preserve">AWS Lambda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effectively reducing response time to security incidents by automating workflows and streamlining incident management processes.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Architected and secured CI/CD pipelines incorporating automated security tools like </w:t>
      </w:r>
      <w:r>
        <w:rPr>
          <w:rFonts w:ascii="Arial" w:hAnsi="Arial" w:cs="Arial"/>
          <w:b w:val="1"/>
          <w:color w:val="434343" w:themeColor="text1" w:themeShade="BF"/>
          <w:sz w:val="20"/>
          <w:szCs w:val="20"/>
        </w:rPr>
        <w:t xml:space="preserve">SonarQube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Checkmarx</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providing developers with immediate feedback on application vulnerabilities during build processes.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robust container security practices within </w:t>
      </w:r>
      <w:r>
        <w:rPr>
          <w:rFonts w:ascii="Arial" w:hAnsi="Arial" w:cs="Arial"/>
          <w:b w:val="1"/>
          <w:color w:val="434343" w:themeColor="text1" w:themeShade="BF"/>
          <w:sz w:val="20"/>
          <w:szCs w:val="20"/>
        </w:rPr>
        <w:t xml:space="preserve">Kubernetes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implementing hardening requirements such as </w:t>
      </w:r>
      <w:r>
        <w:rPr>
          <w:rFonts w:ascii="Arial" w:hAnsi="Arial" w:cs="Arial"/>
          <w:b w:val="1"/>
          <w:color w:val="434343" w:themeColor="text1" w:themeShade="BF"/>
          <w:sz w:val="20"/>
          <w:szCs w:val="20"/>
        </w:rPr>
        <w:t xml:space="preserve">CIS Benchmarks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effectively mitigating potential security threats in production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Served as a technical lead during critical security incidents, driving team resolutions and conducting post-mortems to identify root causes and prevent future occurrences through comprehensive reporting.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compliance automation frameworks for </w:t>
      </w:r>
      <w:r>
        <w:rPr>
          <w:rFonts w:ascii="Arial" w:hAnsi="Arial" w:cs="Arial"/>
          <w:b w:val="1"/>
          <w:color w:val="434343" w:themeColor="text1" w:themeShade="BF"/>
          <w:sz w:val="20"/>
          <w:szCs w:val="20"/>
        </w:rPr>
        <w:t xml:space="preserve">FedRAMP</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SOC 2</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consistent adherence to industry standards while minimizing manual oversight and optimizing compliance reporting.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engineers in </w:t>
      </w:r>
      <w:r>
        <w:rPr>
          <w:rFonts w:ascii="Arial" w:hAnsi="Arial" w:cs="Arial"/>
          <w:b w:val="1"/>
          <w:color w:val="434343" w:themeColor="text1" w:themeShade="BF"/>
          <w:sz w:val="20"/>
          <w:szCs w:val="20"/>
        </w:rPr>
        <w:t xml:space="preserve">DevOps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security methodologies, and best practices for operational excellence while fostering a collaborative and innovative team environment focused on continuous improvement.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Architected microservices on </w:t>
      </w:r>
      <w:r>
        <w:rPr>
          <w:rFonts w:ascii="Arial" w:hAnsi="Arial" w:cs="Arial"/>
          <w:b w:val="1"/>
          <w:color w:val="434343" w:themeColor="text1" w:themeShade="BF"/>
          <w:sz w:val="20"/>
          <w:szCs w:val="20"/>
        </w:rPr>
        <w:t xml:space="preserve">AWS Lambda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leveraged </w:t>
      </w:r>
      <w:r>
        <w:rPr>
          <w:rFonts w:ascii="Arial" w:hAnsi="Arial" w:cs="Arial"/>
          <w:b w:val="1"/>
          <w:color w:val="434343" w:themeColor="text1" w:themeShade="BF"/>
          <w:sz w:val="20"/>
          <w:szCs w:val="20"/>
        </w:rPr>
        <w:t xml:space="preserve">serverless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technologies to enhance agility and scalability while maintaining operational cost-effectiveness.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initiatives to standardize infrastructure management processes, employing </w:t>
      </w:r>
      <w:r>
        <w:rPr>
          <w:rFonts w:ascii="Arial" w:hAnsi="Arial" w:cs="Arial"/>
          <w:b w:val="1"/>
          <w:color w:val="434343" w:themeColor="text1" w:themeShade="BF"/>
          <w:sz w:val="20"/>
          <w:szCs w:val="20"/>
        </w:rPr>
        <w:t xml:space="preserve">GitOps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practices and enhancing collaboration among development teams, thus improving deployment cycles and operational reliability.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Drove cultural changes around security ownership across engineering teams, cultivating a mindset of proactive security engagement and vigilance within software development life cycles.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product teams to integrate user feedback into system design and enhancements, driving innovations in customer experience and platform functionality while ensuring robust security measures.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cross-functional architecture reviews, providing insights on security vulnerabilities and infrastructure improvements that enhanced overall system performance and reliability.</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and implemented high-traffic web applications using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efficient performance and security in a fast-paced, production-level environment that prioritized user satisfaction and reliability.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Automated deployment pipelines utilizing </w:t>
      </w:r>
      <w:r>
        <w:rPr>
          <w:rFonts w:ascii="Arial" w:hAnsi="Arial" w:cs="Arial"/>
          <w:b w:val="1"/>
          <w:bCs w:val="1"/>
          <w:color w:val="434343" w:themeColor="text1" w:themeShade="BF"/>
          <w:sz w:val="20"/>
        </w:rPr>
        <w:t xml:space="preserve">Jenkins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integrated </w:t>
      </w:r>
      <w:r>
        <w:rPr>
          <w:rFonts w:ascii="Arial" w:hAnsi="Arial" w:cs="Arial"/>
          <w:b w:val="1"/>
          <w:bCs w:val="1"/>
          <w:color w:val="434343" w:themeColor="text1" w:themeShade="BF"/>
          <w:sz w:val="20"/>
        </w:rPr>
        <w:t xml:space="preserve">Docker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containers in development processes, streamlining operations and improving turnaround times for product releases, greatly benefiting engineering workflows.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security teams to align development practices with compliance requirements, integrating security checks into development pipelines to minimize risks during software delivery cycles.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Led initiatives on container orchestration with </w:t>
      </w:r>
      <w:r>
        <w:rPr>
          <w:rFonts w:ascii="Arial" w:hAnsi="Arial" w:cs="Arial"/>
          <w:b w:val="1"/>
          <w:bCs w:val="1"/>
          <w:color w:val="434343" w:themeColor="text1" w:themeShade="BF"/>
          <w:sz w:val="20"/>
        </w:rPr>
        <w:t xml:space="preserve">Kubernetes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establishing best practices that improved the management of scalable containerized applications and enhanced overall infrastructure resilience.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highly responsive web applications utilizing modern web frameworks, resulting in improved user engagement and retention rates across multiple platforms and devices within the organization.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Cultivated a culture of security mindfulness in software practices, encouraging development teams to adopt proactive measures for identifying and resolving vulnerabilities throughout the software development lifecycle.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the onboarding process of new technologies and tools, collaboratively assessing their fit within existing systems to ensure seamless integration into current operations and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Facilitated team knowledge-sharing sessions that promoted learning on cloud solutions and emerging technologies, resulting in a more knowledgeable and adaptive engineering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continuous process improvement efforts, enabling teams to adopt Agile methodologies effectively, fostering an environment of transparency and productivity throughout the software lifecycle.</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SaaS applications leveraging </w:t>
      </w:r>
      <w:r>
        <w:rPr>
          <w:rFonts w:ascii="Arial" w:hAnsi="Arial" w:cs="Arial"/>
          <w:b w:val="1"/>
          <w:bCs w:val="1"/>
          <w:color w:val="434343" w:themeColor="text1" w:themeShade="BF"/>
          <w:sz w:val="20"/>
        </w:rPr>
        <w:t xml:space="preserve">Ruby on Rails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PostgreSQL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building efficient, performant web-based services that met user and business demands effectively while ensuring quality.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in an Agile development environment, participating in daily stand-ups and sprint retrospectives while promoting open communication and fostering team cohesion to facilitate smoother project cycles.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Integrated </w:t>
      </w:r>
      <w:r>
        <w:rPr>
          <w:rFonts w:ascii="Arial" w:hAnsi="Arial" w:cs="Arial"/>
          <w:b w:val="1"/>
          <w:bCs w:val="1"/>
          <w:color w:val="434343" w:themeColor="text1" w:themeShade="BF"/>
          <w:sz w:val="20"/>
        </w:rPr>
        <w:t xml:space="preserve">RESTful API</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design patterns in application development, allowing seamless interaction between client applications and backend services, significantly enhancing user experience across platforms.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Monitored application performance using tools such as </w:t>
      </w:r>
      <w:r>
        <w:rPr>
          <w:rFonts w:ascii="Arial" w:hAnsi="Arial" w:cs="Arial"/>
          <w:b w:val="1"/>
          <w:bCs w:val="1"/>
          <w:color w:val="434343" w:themeColor="text1" w:themeShade="BF"/>
          <w:sz w:val="20"/>
        </w:rPr>
        <w:t xml:space="preserve">New Relic</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conducted troubleshooting sessions, allowing for swift identification of bottlenecks and enhancing system reliability and user satisfaction.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Adapted application infrastructure to leverage cloud resources effectively, employing </w:t>
      </w:r>
      <w:r>
        <w:rPr>
          <w:rFonts w:ascii="Arial" w:hAnsi="Arial" w:cs="Arial"/>
          <w:b w:val="1"/>
          <w:bCs w:val="1"/>
          <w:color w:val="434343" w:themeColor="text1" w:themeShade="BF"/>
          <w:sz w:val="20"/>
        </w:rPr>
        <w:t xml:space="preserve">AWS EC2</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scalable virtual servers that provided stable environments for developing enterprise-level applications.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closely with UX/UI designers to ensure consistent application design principles were followed, leading to products that not only functioned well but also provided an enjoyable user experience.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developing and executing test plans, resulting in high-quality software deliveries, with a focus on meeting clients' expectations in both performance and reliability.</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