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detail-oriented software engineer with over 8 years of experience in software development, specializing in web and mobile applications. Expert in Oracle database design and performance tuning, with a proven ability to deliver complex, scalable solutions tailored to client needs.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PL/SQL, Python, JavaScript, SQL, Ruby, C#, GoLang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Spring, Hibernate, MyBatis, React, Node.js, Angular, Django,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Oracle, MySQL, PostgreSQL, MongoDB, Redis, SQLite, SQL Server,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GitLab, Jenkins, Docker, Kubernetes, Ansible, Terraform, AWS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Web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REST, SOAP, GraphQL, Spring Boot, Express.js, AJAX, gRPC, Postman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and implemented complex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PL/SQL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scripts throughout the software lifecycle, ensuring full traceability from analysis through design, testing, and documentations, vital for high-performance enterprise applications in hospitality.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optimized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Oracle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database schemas, tuning for peak performance while addressing complex business requirements, significantly enhancing system operability in high-load environments crucial to client success.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diverse technologies across our stack, ensuring seamless compatibility between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Oracle RDBMS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web-based UIs, and diverse APIs to support both internal and client-facing functionalities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database upgrade scripts, executing meticulous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modifications that repaired client data integrity issues while ensuring alignment with complex operational specifications.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comprehensive support to engineering teams, utilizing expert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knowledge to troubleshoot and resolve intricate issues, fostering collaborative problem-solving and delivering timely solutions to technical challenges.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Played an active role in technical design discussions, spearheading initiatives that led to the implementation of complex features and assisting in the evolution of our team's development roadmap.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consistent feedback loops with cross-functional stakeholders, optimizing engineering workflows that aligned product outcomes with user expectations and operational realities in the fast-paced food service sector.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Communicated transparently with peers and management, utilizing platforms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Slack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Zoom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collaboration and maintain alignment on project objectives and timelines with all stakeholders involved.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Automated repetitive processes to streamline engineering workflows, implementing solutions that improved reliability and efficiency in the team fostering an innovative atmosphere of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security protocols and best practices for database management, integrating critical security measures into the architecture that safeguarded client data against potential vulnerabilities across our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staff in best coding practices and database management skills, strengthening the overall proficiency and cohesion of our engineering team, promoting a culture of growth and knowledge sharing.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extensive documentation on systems integrations and database architecture changes, ensuring clarity and consistency that facilitated onboarding and operational continuity for new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extensively to the development of scalable enterprise applications, ensuring that business logic was accurately represented and effectively executed within the underlying database architectures and tooling.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gather requirements, translating complex business needs into functional technical specifications that served as foundations for subsequent development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enhancing the performance of existing applications through proactive testing and optimization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queries, streamlining application responses and user experiences during peak loads.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 extensively to drive backend services development, focusing on modular design and robust error handling that improved application stability and maintainability substantially.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best practices sessions to elevate team standards of coding and design, fostering an environment of mutual improvement while reducing potential production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daily stand-ups and sprint planning meetings to stay aligned with project timelines and milestones, ensuring that all development efforts directly contributed to overall business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processes, ensuring rigorous documentation and management of code changes that allowed the engineering team to remain agile and responsive to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testing methodologies, including unit and integration tests, to ensure the reliability of features before deployment, significantly reducing the occurrence of post-release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Investigated and resolved post-deployment issues, conducting root cause analysis to implement long-term fixes while improving operational protocols for incident management.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SaaS application, refining both the user interface and backend functionalities which enhanced overall customer interactions and engagement significantly during crucial release phases.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sprint cycles focused on producing high-quality deliverables in short iterations, fostering a strong sense of ownership in achieving team objectives and improving overall productivity.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senior developers to create efficient coding standards and approaches, promoting a shared understanding of project goals, which minimized errors and maximized functionality across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inception and maturation of microservices architectures that supported high-availability applications, ensuring responsiveness and reliability through regular performance tuning and optimization efforts.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Learnt intricate database systems providing essential support for backend development processes while familiarizing myself with the principles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enhanced deployment pipelines and operational quality.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user requirement workshops to capture and document needs effectively, ensuring developed features aligned with client expectations, thus driving satisfaction and supporting business growth.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 deployment strategy as part of a team effort, ensuring that multiple iterations were successfully pushed to production with minimal disruption to users, achieving the goal of 100% uptime.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