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in developing innovative web and mobile applications. Proven ability to design highly-available, scalable cloud-based solutions utilizing modern technologies in fast-paced environments. Expertise in mentoring engineers, improving engineering processes, and working collaboratively across teams to meet organizational goals in public safety and justice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Scala, Go, C#, TypeScript, GraphQL, Python,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SQL, NoSQL, MongoDB, PostgreSQL,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Kafka, ActiveMQ, Jenkins, Git, Maven,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CI/CD, TDD, BDD, Microservices Architecture, REST APIs, Event-Driven Architecture,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JMeter, Prometheus, Grafana, Postman, New Relic, Logstash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engineering architecture design reviews, ensuring high performance and scalability in cloud-based solutions, while fostering a culture of innovation and continuous improvement among engineering teams at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Set a high technical bar through comprehensive code and architecture design reviews, guiding best practices and facilitating knowledge sharing among engineers to enhance overall code quality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providing guidance on complex technical challenges, encouraging personal growth, and enhancing their engineering abilities which will contribute to a stronger team ecosystem at Axon.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across Product, Design, and Engineering teams to create integrated solutions, ensuring alignment on project goals, timelines, and delivering high-quality user experiences in law enforcement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new features for the Axon Records Discovery Squad, focusing on improving user interaction with Records data through intuitive interfaces and enhanced search capabilities to reduce officer paperwork.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services adhering to a high standard of availability and performance, prioritizing reliability in mission-critical applications that support public safety and law enforcement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latest open-source technologies and frameworks to enhance system capabilities while also contributing to open-source communities that foster technological advancements in public safety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engineering processes through long-term planning, facilitating effective sprint planning and daily stand-ups to optimize team productivity and accountability within Agile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enhancement of cloud-based systems by integrating various open-source tools and libraries, thereby advancing the overall architecture and ensuring robustness across multiple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real-time streaming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powerful analytics and insights, enabling officers to access crucial information swiftly during critical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testing strategies for new services using TDD methodologies, ensuring rigorous testing standards and reducing production challenges effectively while enhancing code reliability and security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strong problem-solving skills to address technical challenges, adapting quickly to evolving technologies and methodologies within the software development landscape, enhancing team resilience and agility.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robust, scalable cloud-based applications that support diverse law enforcement needs and streamline data access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 architecture discussions, advocating for microservices best practices and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existing frameworks to enhance data retrieval and user experience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managers and designers, to define project requirements and ensure alignment with organizational objectives, leading to successful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RESTful APIs that power core features of applications, adhering to best practices for security and performance while ensuring user-centric service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conducted knowledge-sharing sessions, promoting a culture of excellence and continuous learning within the engineering team, positively impacting overall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interactions through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management, significantly enhancing data access speeds and application response times in high-load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CI/CD practices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contributing to a more efficient development pipeline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logging and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insights into system performance and enabling proactive identification of issues before they impact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Agile methodologies, facilitating effective sprint planning and retrospective meetings that foster collaboration, accountability, and iteratively improved engineering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SaaS applications, establishing strong foundational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cloud technologies crucial for modern software development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develop user-friendly interfaces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which improved usability and engagement on key applications serving various commercial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core features in compliance with industry best practices, adapting existing systems to meet increasing user demands and performance expectations in competitive markets.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gathering requirements, writing technical specifications, and creating software solutions that align with client expectations and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with senior team members, improving coding practices and enhancing overall code quality through feedback and knowledge transfer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high-traffic applications using microservice architecture, allowing for seamless updates and scalability in response to user feedback and market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delivery of software projects on time, demonstrating effective project management abilities and attention to detail to meet client and stakeholder expectations within set deadlines.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