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8 years of experience specializing in software development, focusing on web and mobile applications. Adept at modernizing legacy systems, implementing event-driven architectures, and enhancing development processes using AI tools. Proven ability to collaborate cross-functionally, leading design initiatives, and mentoring teams to uphold engineering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Java,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React, Node.js, Express.js, Angular, Azure Functions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CosmosDB, SQL Server, MongoDB, Redis,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Docker,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Event-Driven Architecture, Microservices, API Management, Domain-Driven Design, Strangler Fig Pattern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Copilot, Claude Code, Jupyter Notebooks, Machine Learning, Data Pipelines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led the modernization of a large .NET monolith,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enhancing scalability and maintainability of core applications over legacy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management to iterate on features, employing rapid experimentation techniques and incorporating user feedback to drive architectural and UI improvements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scalable and reliable components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CosmosDB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 Bus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performance, thereby significantly improving the operational efficiency of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deployment processes across the engineering organization, fostering a culture of quality and reducing time-to-market for newly developed features, optimizing both developer experience and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and mid-level engineers on coding best practices and architectural patterns, facilitating knowledge transfer and establishing a strong foundation for evolving technology standards within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adeptly with cross-functional teams, ensuring comprehensive communication between stakeholders and developers to align project goals with organizational objectives while maintaining a flexible work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adopted cutting-edge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methodologies in the development workflow, enhancing team productivity and significantly reducing the coding and deployment cycle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on high-impact projects under tight deadlines, demonstrating strong adaptability to changing requirements and proactively addressing challenges that arose during development and testing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clean contracts, and integration methods, adhering to best practices while allowing for future scalability and reduce potential architectural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performance metrics and implemented improvements across application components, leading to noticeable reductions in bottlenecks and increasing overall application responsiveness and user satisfaction over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cloud-native solutions, transitioning on-premise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utilizing cloud resources, and promoting a shift towards modern DevOps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acceptance testing and feedback sessions, working closely with clients to ensure developed features aligned with user stories and client expectations, enhancing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robust features within a large application ecosystem, focusing on extracting and modernizing legacy code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self-contained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performance and developer happiness across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with cross-disciplinary teams to identify key requirements for product enhancements, translating complex concepts into actionable software features that deliver real value to end-users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improving system architecture through extensive refactoring, applying experienced engineering principles to reduce coupling and enhance cohesion, ultimately resulting in cleaner and more effective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and managing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workflows which drastically reduced deployment overhead and improved rollout timelines for new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and coding sessions aimed at peer review and knowledge sharing, contributing to a culture of continuous learning and improvement within the entire engineering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 instrumentation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monitor applications in production, leveraging logging and observability tools to gain insights into system performance and enhancing reliability and uptime where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 designers to ensure consistent and user-friendly interfaces, contributing to the overall product vision while ensuring technical feasibility across application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sprints, conducting daily stand-ups, retrospectives, and planning sessions, contributing both technical insights and innovative ideas toward advancing the overall team's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code reviews and facilitated constructive feedback loops, fostering an environment of learning and growth while ensuring high-quality code throughout the development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scalable SaaS application focused on integrating cloud solutions, improving overall system performance and user experience through dedicated backend and frontend 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modernizing application frameworks for legacy systems, implementing new design patterns and best practices to streamline software delivery and promote maintainability across team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and integration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automated test frameworks to ensure high-quality standards and enhancing application reliability and satisfaction among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 on feature development for a growing user base, practicing agile methodologies and effectively communicating progress and roadblocks with team members to meet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from monolithic architecture to microservices, understanding and applying principles of decomposition effectively to enable independent service deployments and scalability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successfully to manage user data effectively, optimizing access patterns to improve performance while maintaining data integrity and consistency.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the end-to-end development process of a customer-facing application, translating stakeholder requirements into functional units and ensuring adherence to the client's business models, which impacted over 10,000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