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 focusing on web and mobile applications. Proficient in building robust full-stack solutions utilizing Python, React, and TypeScript. Adept at designing scalable systems that enhance user experience and facilitate seamless client-provider interactions in healthcare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HTML, CSS, Java,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Redux,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Firebase, MySQL, Redis, ElasticSearch,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Git, Webpack, Terraform,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Postman,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Claude, Cursor, AI-research, Code Review Tools, Automated Testing Tools, Agile Methodologies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full-stack applications enhancing user experience for over 1.4 million clients and 22,000 clinicians, integrating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while ensuring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impactful features across diverse platforms,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client-provider communication and improve scheduling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complete software lifecycle from conceptual design through deployment to iteration, ensuring adherence to Agile methodologies and actively participating in code reviews to enhance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and deployed A/B testing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data-driven decision-making processes that improved engagement metrics for client interaction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complex production incidents by conducting root cause analyses and implementing effective debugging strategies that ensured seamless operation of backend services partly built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APIs ensuring high performance and responsiveness of applications to client requests,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microservices architecture to facilitate scalable solution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core platform enhancements by designing modular features to improve transaction processing and scheduling,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 and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AI-assisted development tools to increase productivity and code accuracy, embracing the incorporation of machine learning patterns into application design to improve feature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technical discussions, contributing to architectural decisions, and ensuring alignment with product goals while mentoring junior engineers in coding best practices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sought out opportunities for professional growth, engaging in industry trends, learning new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seeking feedback to enhance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clear communication with stakeholders, ensuring that user requirements were translated into technical specifications accurately, fostering a collaborative environment for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 code adhering to industry standards and best practices, ensuring that all features displayed exceptional quality and met both client and organizational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design principles that increase engagement and support partner interactions in a competitive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and Design teams to define project scopes and deliver high-quality features, prioritizing user experience and ensuring alignment with strategic business goals around healthcare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optimization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performance and reducing latency in data processing critical for timely patient and provider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quality, enabling a quicker rollout of enhancements while maintaining high standards of reliability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reviews and team meetings, contributing insights based on experiences to support team dynamics and foster a culture of continuous improvement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debugging and monitoring techniques to diagnose production issues and implemented fixes rapidly, ensuring minimal service disruption and maintaining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exchange, collaborating on cross-functional teams to create integrated systems that enhanced overall platform functionality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technical documentation for new features, ensuring knowledge transfer within teams and providing a framework for future enhancements that align with institutional learning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scalability, ensuring applications could handle user demand effectively while keeping infrastructure costs balanced and manageable.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focusing on API integrations and client management tools that streamline operations for users in healthcare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an Agile environment, gaining exposure to production systems and applying foundational software engineering principles in real-world applications to support business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full-stack development tasks,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intuitive user interfaces critical for improving user interaction and maintaining client engagement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suggested best practices that improved the efficiency and quality of code being pushed to production, fostering a collaborative and proactive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design and execute comprehensive testing plans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testing libraries, facilitating faster feature releases with minimal bugs or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database management and query optimization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stability, performance and security of user data while working under tight deadlines and evolving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delivery of multiple successful application features during a crucial phase of product development, where collective teamwork led to system enhancements that improved client satisfaction and retention numbers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