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Highly skilled Software Engineer with over 8 years of experience specializing in backend development, web, and mobile applications. Proficient in building scalable, secure, and reliable systems in cloud environments. Experienced in architecting AI-enabled features while ensuring data security and compliance. Passionate about optimizing workflows and mentoring team members to foster growth and innovation.</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Languages &amp; Frameworks:</w:t>
      </w:r>
      <w:r>
        <w:rPr>
          <w:rFonts w:ascii="Arial" w:hAnsi="Arial" w:cs="Arial"/>
          <w:color w:val="434343" w:themeColor="text1" w:themeShade="BF"/>
          <w:sz w:val="20"/>
          <w:szCs w:val="20"/>
        </w:rPr>
        <w:t xml:space="preserve"> Java, Python, Node.js, Go, Ruby on Rails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Platforms:</w:t>
      </w:r>
      <w:r>
        <w:rPr>
          <w:rFonts w:ascii="Arial" w:hAnsi="Arial" w:cs="Arial"/>
          <w:color w:val="434343" w:themeColor="text1" w:themeShade="BF"/>
          <w:sz w:val="20"/>
          <w:szCs w:val="20"/>
        </w:rPr>
        <w:t xml:space="preserve"> AWS, Google Cloud Platform, Microsoft Azure, Heroku, DigitalOcean</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&amp; CI/CD:</w:t>
      </w:r>
      <w:r>
        <w:rPr>
          <w:rFonts w:ascii="Arial" w:hAnsi="Arial" w:cs="Arial"/>
          <w:color w:val="434343" w:themeColor="text1" w:themeShade="BF"/>
          <w:sz w:val="20"/>
          <w:szCs w:val="20"/>
        </w:rPr>
        <w:t xml:space="preserve"> Docker, Kubernetes, Terraform, Jenkins, GitLab CI</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PostgreSQL, MySQL, MongoDB, Redis, DynamoDB</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Monitoring &amp; Observability:</w:t>
      </w:r>
      <w:r>
        <w:rPr>
          <w:rFonts w:ascii="Arial" w:hAnsi="Arial" w:cs="Arial"/>
          <w:color w:val="434343" w:themeColor="text1" w:themeShade="BF"/>
          <w:sz w:val="20"/>
          <w:szCs w:val="20"/>
        </w:rPr>
        <w:t xml:space="preserve"> Prometheus, Grafana, ELK Stack, Datadog, Splunk</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design and integration of </w:t>
      </w:r>
      <w:r>
        <w:rPr>
          <w:rFonts w:ascii="Arial" w:hAnsi="Arial" w:cs="Arial"/>
          <w:b w:val="1"/>
          <w:color w:val="434343" w:themeColor="text1" w:themeShade="BF"/>
          <w:sz w:val="20"/>
          <w:szCs w:val="20"/>
        </w:rPr>
        <w:t xml:space="preserve">LLM-powered</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workflows for claims data, ensuring that data ingestion processes were efficient, secure, and compliant with HIPAA regulations and industry standards. Collaborated effectively with cross-functional teams to define architecture and implementation requirements that met evolving project needs. Developed backend systems utilizing </w:t>
      </w:r>
      <w:r>
        <w:rPr>
          <w:rFonts w:ascii="Arial" w:hAnsi="Arial" w:cs="Arial"/>
          <w:b w:val="1"/>
          <w:color w:val="434343" w:themeColor="text1" w:themeShade="BF"/>
          <w:sz w:val="20"/>
          <w:szCs w:val="20"/>
        </w:rPr>
        <w:t xml:space="preserve">Python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implementing RESTful APIs that supported real-time data retrieval and processing while maintaining high-performance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Engineered secure and scalable backend systems that leveraged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cloud infrastructure, conducting rigorous testing and monitoring to ensure all components operated effectively under varying loads and user demands. Implemented security best practices and compliance measures while integrating various </w:t>
      </w:r>
      <w:r>
        <w:rPr>
          <w:rFonts w:ascii="Arial" w:hAnsi="Arial" w:cs="Arial"/>
          <w:b w:val="1"/>
          <w:color w:val="434343" w:themeColor="text1" w:themeShade="BF"/>
          <w:sz w:val="20"/>
          <w:szCs w:val="20"/>
        </w:rPr>
        <w:t xml:space="preserve">third-party services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into the workflow, enhancing overall system functionality. Established a culture of code quality through extensive code reviews, mentorship, and team collaboration to optimize backend processes and workflows.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containerize applications and orchestrate deployment workflows, dramatically enhancing the team’s capability to roll out updates and features in a seamless manner without downtime or performance issues. Worked closely with DevOps teams to refine CI/CD pipelines and automate deployment across different environments for faster delivery cycles. Implemented comprehensive logging and monitoring solutions using </w:t>
      </w:r>
      <w:r>
        <w:rPr>
          <w:rFonts w:ascii="Arial" w:hAnsi="Arial" w:cs="Arial"/>
          <w:b w:val="1"/>
          <w:color w:val="434343" w:themeColor="text1" w:themeShade="BF"/>
          <w:sz w:val="20"/>
          <w:szCs w:val="20"/>
        </w:rPr>
        <w:t xml:space="preserve">Prometheus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Grafana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allowing for real-time operational insights and issue resolution.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Defined security parameters and compliance processes as part of engineering documentation, making recommendations that improved project scalability and performance across multiple initiatives focusing on </w:t>
      </w:r>
      <w:r>
        <w:rPr>
          <w:rFonts w:ascii="Arial" w:hAnsi="Arial" w:cs="Arial"/>
          <w:b w:val="1"/>
          <w:color w:val="434343" w:themeColor="text1" w:themeShade="BF"/>
          <w:sz w:val="20"/>
          <w:szCs w:val="20"/>
        </w:rPr>
        <w:t xml:space="preserve">AI workloads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handling large datasets. Engaged in mentorship and technical guidance for junior engineers, fostering a collaborative knowledge-sharing environment that emphasized continuous improvement. Integrated natural language processing capabilities within our backend systems to facilitate the development of AI-enabled product features.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Explored emerging technologies and industry trends related to </w:t>
      </w:r>
      <w:r>
        <w:rPr>
          <w:rFonts w:ascii="Arial" w:hAnsi="Arial" w:cs="Arial"/>
          <w:b w:val="1"/>
          <w:color w:val="434343" w:themeColor="text1" w:themeShade="BF"/>
          <w:sz w:val="20"/>
          <w:szCs w:val="20"/>
        </w:rPr>
        <w:t xml:space="preserve">AI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machine learning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evaluating their potential applications within our product offering while generating insight around technical challenges and proposed innovations to leadership. Assisted in the formulation of architectural best practices and coding standards, contributing substantially to the overall delivery of high-quality software products through peer collaboration and input.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Served as a liaison between engineering, product management, and operations teams, facilitating discussions that raised the bar on product integration of </w:t>
      </w:r>
      <w:r>
        <w:rPr>
          <w:rFonts w:ascii="Arial" w:hAnsi="Arial" w:cs="Arial"/>
          <w:b w:val="1"/>
          <w:color w:val="434343" w:themeColor="text1" w:themeShade="BF"/>
          <w:sz w:val="20"/>
          <w:szCs w:val="20"/>
        </w:rPr>
        <w:t xml:space="preserve">AI capabilities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Conducted stakeholder meetings to gather requirements and translate them into actionable engineering tasks, ensuring alignment with overall business goals. Documented all workflows and processes to provide clarity and continuity in product development efforts across teams.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built responsive backend solutions that support user requests and queries while ensuring that system performance and reliability were upheld even under peak loads. Made design decisions regarding API endpoints and data flow in collaboration with product managers and designers. Developed applications in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used </w:t>
      </w:r>
      <w:r>
        <w:rPr>
          <w:rFonts w:ascii="Arial" w:hAnsi="Arial" w:cs="Arial"/>
          <w:b w:val="1"/>
          <w:bCs w:val="1"/>
          <w:color w:val="434343" w:themeColor="text1" w:themeShade="BF"/>
          <w:sz w:val="20"/>
        </w:rPr>
        <w:t xml:space="preserve">Flask</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web service development, ensuring robust error handling and security measures were applied throughout the solutions.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cross-functional teams to extract and normalize data, leading to efficient movement of information within our systems and ensuring that all data privacy standards were met. Applied methodologies in </w:t>
      </w:r>
      <w:r>
        <w:rPr>
          <w:rFonts w:ascii="Arial" w:hAnsi="Arial" w:cs="Arial"/>
          <w:b w:val="1"/>
          <w:bCs w:val="1"/>
          <w:color w:val="434343" w:themeColor="text1" w:themeShade="BF"/>
          <w:sz w:val="20"/>
        </w:rPr>
        <w:t xml:space="preserve">Agile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development to promote iterative design and feedback, enhancing the overall pace of feature delivery. Engaged in routine knowledge-sharing sessions and code reviews to build team capacity and collective engineering know-how.</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Integrated automated testing strategies into the development lifecycle using </w:t>
      </w:r>
      <w:r>
        <w:rPr>
          <w:rFonts w:ascii="Arial" w:hAnsi="Arial" w:cs="Arial"/>
          <w:b w:val="1"/>
          <w:bCs w:val="1"/>
          <w:color w:val="434343" w:themeColor="text1" w:themeShade="BF"/>
          <w:sz w:val="20"/>
        </w:rPr>
        <w:t xml:space="preserve">Jest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Mocha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providing assurance that code deploys did not introduce regressions or vulnerabilities. Fostered a testing culture in the organization by training teammates on test-driven development practices and automated testing frameworks, enabling increased confidence in code quality during deployments. Led discussions on performance bottlenecks and optimized backend service architectures.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entire software development lifecycle as a Junior Software Developer focused on building and maintaining software as a service (SaaS) applications for healthcare clients, gaining hands-on experience in backend development. Assisted in developing user interfaces with </w:t>
      </w:r>
      <w:r>
        <w:rPr>
          <w:rFonts w:ascii="Arial" w:hAnsi="Arial" w:cs="Arial"/>
          <w:b w:val="1"/>
          <w:bCs w:val="1"/>
          <w:color w:val="434343" w:themeColor="text1" w:themeShade="BF"/>
          <w:sz w:val="20"/>
        </w:rPr>
        <w:t xml:space="preserve">HTML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CSS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seamless functionality aligned with backend systems and enhancing user experience; employed industry standards for responsive design practices throughout the development process.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Created and maintained database schemas, employing </w:t>
      </w:r>
      <w:r>
        <w:rPr>
          <w:rFonts w:ascii="Arial" w:hAnsi="Arial" w:cs="Arial"/>
          <w:b w:val="1"/>
          <w:bCs w:val="1"/>
          <w:color w:val="434343" w:themeColor="text1" w:themeShade="BF"/>
          <w:sz w:val="20"/>
        </w:rPr>
        <w:t xml:space="preserve">MySQL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support data requirements for applications. Utilized ORM technologies for efficient data access and performed SQL optimizations, ensuring application responsiveness under varying datasets. Assisted senior developers in backend development tasks, contributing to a wide range of application projects that aimed to streamline operations for our healthcare clients.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actively within a small team environment, emphasizing the importance of communication and adaptability while assisting in the software development needs of business applications in an agile manner. Explored newer technologies and frameworks, contributing to programming tasks that enabled the migration of older systems to modernized platforms. Played a role in achieving a gradual user adoption rate of enhanced software features, reaching a satisfaction rating of over 85% among target users.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