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applications, specializing in distributed systems, smart contracts, and cross-chain functionalities. Proven ability to lead engineering teams and innovate algorithmic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Go, Rust, JavaScript, Python, C++, Java, Solidity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React, Angular, Vue.js, Nest.js, Web3.js, Hardhat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Blockchain, IPFS, Decentralized Finance, Ethereum, NEAR Protocol, Smart Contracts, Consensus Algorithms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Google Cloud Platform, CI/CD, Terraform,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PostgreSQL, MongoDB, Redis, GraphQL, Stream Processing,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Solver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algorithms for quote aggregation and intent execution workflows that significantly enhanced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optimization of distributed systems ensuring low-latency and high-throughput execution across multiple chains while maintaining rigorous coding standards and best practices in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deep code and design reviews, maintaining a focus on technical excellence, architectural decision-making, and fostering a culture of innovation and quality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research teams to align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Solver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project goals and contributed to the strategic development roadmap for NEAR Intents.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competition mechanisms and incentive structures, integrating cryptoeconomic models to sustain participation and grow network effects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Solver network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real-time transaction systems with a focus on enhancing reliability through integration with various blockchain networks and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smart contract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technical discussions and mentoring sessions, fostering collaboration among globally distributed teams and ensuring knowledge transfer on complex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state-of-the-art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tackle optimization problems, aligning technical solutions with business objectives for improved market positioning.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management and deployment processes, contributing to the robustness of the cloud infrastructure and service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code quality and documentation, contributing to an improved engineering process that increased team productivity and project delivery timelines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hands-on coding and prototyping, demonstrating technical leadership through the rapid iteration of high-quality software solutions under tight timelines and shifting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expertise in emerging trends within the blockchain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DeFi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space, driving innovative features that meet user needs and position the company as a market leader.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robust,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leveraging expertise in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project success and implementation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utilized competitive auction mechanisms, focusing on integrating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cryptoeconomic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system relevance and sustainability in the tech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align engineering efforts with product vision while enhancing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on-chain execution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minimizing latency across inter-blockchain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smart contracts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forward the capabilities of decentralized finance tools and applications in alignment with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architectural discussions to uphold the highest standards in software engineering, promoting a culture of continuous improvement and learning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and provided technical guidance on building optimization algorithms, enhancing overall team performance and fostering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within software applications to optimize transaction flows, reflecting an understanding of modern programming methodologies and leading best practices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community efforts around open-source initiatives, sharing knowledge and contributing to the evolving landscape of Web3 technologies as part of my professional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experiences and system functionality as part of a dynamic team in an agile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features and enhancements on existing products,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performance and user engagement metrics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deployment of RESTful APIs, ensuring robust backend systems that power complex web applications with a focus on efficiency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requirements and develop solutions that align with customer needs, showcasing a strong ability to communicate technical concepts to non-tech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debugging processes, identifying areas for improvement to elevate overall product quality and performance, ensuring high customer satisfaction levels within project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Handled multiple projects simultaneously in a fast-paced environment, showcasing adaptability and strategic organization while delivering quality results in tight timeframes.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the development of cross-platform applications that improved operational efficiency and supported business growth, resulting in a 25% increase in market reach.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