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Seasoned Software Engineer with 8 years of experience specializing in web and mobile applications. Proven track record in building high-performance and scalable user interfaces with a strong focus on performance and usability.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React, Node.js, GraphQL, CSS, HTML5, Python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Material UI, Redux, Next.js, Tailwind CSS, Webpack, Jest, Webpack,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Express.js, Django, Flask, PostgreSQL, MongoDB, Firebase, GraphQL, REST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Vercel, Kubernetes, JIRA, Figma, Terraform,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Heroku, Netlify, DigitalOcean, Cloudflare, S3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tested, and implemented high-performance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web applications, delivering seamless user experiences while managing large-scale datasets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execution of intuitive workflows that enhanced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developer experience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frictionless software consumption and improving overall product usability for millions of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backend engineers and product partners to integrate complex data handling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strategic development of the Libraries product interface.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querying, optimizing the data retrieval process and enhancing the performance of frontend applications built for scalability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involved in rapid prototyping and product iterations, effectively taking features from concept to implementation, while adhering to agile methodologies to meet tight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mentored junior engineers in modern frontend development, promoting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Material 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code quality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material design principles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cross-browser compatibility and a positive user experience on various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participated in team planning and retrospective meetings, contributing to the continuous improvement of processes and fostering a collaborative team environment focused on innovation and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functionalities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development workflows,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coding process and reducing the time taken to deliver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evaluated the latest trends and technologies in the frontend development space, advocating for their adoption when beneficial to project outcomes and team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Acted as a key stakeholder in launching new product offerings, ensuring alignment with customer needs and strategic objectives of the organization as a whole.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A/B testing to validate design decisions, utilizing user feedback and analytical data to make informed enhancements to product functionality and interface.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an extensive library of components while ensuring scalability and performance during peak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daily stand-ups and design collaboration sessions, fostering productive communication between cross-functional teams including design, backend development, and product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Continued to refine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workflows, creating reusable fragments and optimally managing data retrieval from diverse sources for seamless integration.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REST APIs, ensuring they were secure, scalable, and easy for other teams to integrate with while adhering to best development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thorough testing practices by implementing unit and integration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Enzyme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code quality and a lower frequency of bugs post-deployment.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enhancing the performance of existing applications by identifying bottlenecks and refactoring code with modern best practices, resulting in faster load times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Organized knowledge-sharing sessions to train team members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culture of continuous improvement and learning within the technical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environment consistency across platforms, significantly reducing issues related to deployment and easing the onboarding process for new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libraries and APIs to enhance product features and provide innovative solutions to complex problems, thereby improving end-user functionality.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SaaS projects aimed at enhancing user engagement through high-quality UI experiences built primarily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focusing on usability and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of legacy applications to modern tech stacks,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maintainability and scalability of apps for future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complete software development lifecycle, from requirements gathering to deployment, while collaborating closely with designers and product managers to align technical solutions with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clients to gather requirements and design custom software solutions, focusing on user-centric design principles and addressing specific customer needs in the software supply chain space.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tooling,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Babel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for optimizing frontend builds, improving load times and maintainability while streamlining the development process by reducing build complexity.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extensive debugging and profiling, ensuring optimal speed and responsiveness in user interactions across various platforms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development process improvements by implementing automated testing protocols, which resulted in a 50% reduction in bugs reported during the QA phase of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