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and skilled Senior Service Engineer with 8 years of experience in software development, specializing in web and mobile applications. Proven expertise in maintaining advanced battery systems, ensuring optimal performance, and building strong customer relationships. Proficient in diagnosing complex electrical, mechanical, and software issues and fostering continuous improvement through effective collaboration.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Go, Shell scripting,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Platforms:</w:t>
      </w:r>
      <w:r>
        <w:rPr>
          <w:rFonts w:ascii="Arial" w:hAnsi="Arial" w:cs="Arial" w:eastAsia="Arial"/>
          <w:color w:val="434343"/>
          <w:spacing w:val="0"/>
          <w:position w:val="0"/>
          <w:sz w:val="20"/>
          <w:shd w:fill="auto" w:val="clear"/>
        </w:rPr>
        <w:t xml:space="preserve"> React, Node.js, Django, Flask, Angular, Spring Boot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Docker, Kubernetes, AWS, Azure, Jenkins,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Data Management:</w:t>
      </w:r>
      <w:r>
        <w:rPr>
          <w:rFonts w:ascii="Arial" w:hAnsi="Arial" w:cs="Arial" w:eastAsia="Arial"/>
          <w:color w:val="434343"/>
          <w:spacing w:val="0"/>
          <w:position w:val="0"/>
          <w:sz w:val="20"/>
          <w:shd w:fill="auto" w:val="clear"/>
        </w:rPr>
        <w:t xml:space="preserve"> MySQL, PostgreSQL, MongoDB, Redis, Oracle 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Technical Skills:</w:t>
      </w:r>
      <w:r>
        <w:rPr>
          <w:rFonts w:ascii="Arial" w:hAnsi="Arial" w:cs="Arial" w:eastAsia="Arial"/>
          <w:color w:val="434343"/>
          <w:spacing w:val="0"/>
          <w:position w:val="0"/>
          <w:sz w:val="20"/>
          <w:shd w:fill="auto" w:val="clear"/>
        </w:rPr>
        <w:t xml:space="preserve"> Troubleshooting, Debugging, Technical Documentation, Agile Methodologies, Continuous Integration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Owned the maintenance and troubleshooting of advanced battery systems for clients, ensuring optimal performance and safety while providing crucial onsite support and expertise in a range of engineering scenarios.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nurtured strong customer relationships through proactive communication and effective problem-solving techniques, significantly enhancing customer satisfaction and retention across multiple accounts.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MS Office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w:t>
      </w:r>
      <w:r>
        <w:rPr>
          <w:rFonts w:ascii="Arial" w:hAnsi="Arial" w:cs="Arial" w:eastAsia="Arial"/>
          <w:b/>
          <w:color w:val="434343"/>
          <w:spacing w:val="0"/>
          <w:position w:val="0"/>
          <w:sz w:val="20"/>
          <w:shd w:fill="auto" w:val="clear"/>
        </w:rPr>
        <w:t xml:space="preserve">Excel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Visio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detailed technical reports, service activities records, and maintenance documentation, supporting compliance with safety standards and environmental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Acted as a primary technical resource for complex system issues, developing subject matter expertise on battery hardware and software, and providing guidance to junior engineers for enhanced team collaboration.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customers on system operation and safety protocols, delivering comprehensive technical support, which empowered them to effectively use and maintain their battery systems post-installation.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Responded swiftly to emergency service requests, troubleshooting and resolving issues under time-sensitive conditions, resulting in minimal downtime and maintained operational efficiency for client systems.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third-party contractors effectively, ensuring consistency in technical standards and quality of service delivery aligned with industry regulations and client expectations throughout project duration.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Continuously improved service processes through collaboration with cross-functional teams, aligning solutions with the latest industry trends and innovations in renewable energy technology.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customer relationship management, ensuring technical support aligned with customer needs while maintaining high standards of service delivery throughout the project lifecycle, creating lasting partnerships.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Diagnosed and troubleshot electrical and mechanical issues in various energy systems, demonstrating in-depth understanding of operational procedures and safety standards to resolve challenges effectively and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engineering teams to design and refine energy systems, ensuring alignment with customer requirements and industry regulations, which contributed to improved product offerings and client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training modules for team members and clients, focused on best practices in system operation and maintenance, ultimately fostering a culture of safety and operational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experience with </w:t>
      </w:r>
      <w:r>
        <w:rPr>
          <w:rFonts w:ascii="Arial" w:hAnsi="Arial" w:cs="Arial" w:eastAsia="Arial"/>
          <w:b/>
          <w:color w:val="434343"/>
          <w:spacing w:val="0"/>
          <w:position w:val="0"/>
          <w:sz w:val="20"/>
          <w:shd w:fill="auto" w:val="clear"/>
        </w:rPr>
        <w:t xml:space="preserve">NetSuite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managing service requests and documentation, ensuring accountability and streamlined operational workflows across various engineering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as part of a junior software developer team, focusing on full software development life cycle and best practices in coding standards and Agile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developing web applications, ensuring strong application architecture and optimal performance while adhering to client requirements and industry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senior developers to learn industry trends and technologies, enhancing my skills in troubleshooting and debugging complex software issues across the project portfolio.</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contributed to the continuous improvement of development processes, fostering an environment of collective learning and professional growth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customers to understand their needs, providing technical support and gathering feedback to inform product enhancements and address user challenges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cross-functional teams to ensure timely delivery of project milestones, demonstrating strong organizational and communication skills in a fast-paced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successful launch of multiple software applications, positively impacting user experience and aiding in the achievement of overall project goals while meeting deadlines.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