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Senior Software Engineer with 8 years of experience in software development, specializing in building scalable web and mobile applications. Proficient in Python and adept at integrating ML and AI capabilities into production environments. Strong background in designing APIs, optimizing system performance, and collaborating across teams to deliver high-quality user experiences.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Go,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Flask, Django, FastAPI, React,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MongoDB, MySQL, Redis,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GCP, Azure,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&amp; AI Tools:</w:t>
      </w:r>
      <w:r>
        <w:rPr>
          <w:rFonts w:ascii="Arial" w:hAnsi="Arial" w:cs="Arial" w:eastAsia="Arial"/>
          <w:color w:val="434343"/>
          <w:spacing w:val="0"/>
          <w:position w:val="0"/>
          <w:sz w:val="20"/>
          <w:shd w:fill="auto" w:val="clear"/>
        </w:rPr>
        <w:t xml:space="preserve"> TensorFlow, PyTorch, Scikit-learn, Pandas, NumPy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Engineering:</w:t>
      </w:r>
      <w:r>
        <w:rPr>
          <w:rFonts w:ascii="Arial" w:hAnsi="Arial" w:cs="Arial" w:eastAsia="Arial"/>
          <w:color w:val="434343"/>
          <w:spacing w:val="0"/>
          <w:position w:val="0"/>
          <w:sz w:val="20"/>
          <w:shd w:fill="auto" w:val="clear"/>
        </w:rPr>
        <w:t xml:space="preserve"> Apache Spark, Kafka, Airflow, Terraform, ETL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robust APIs for AI-driven applications, ensuring reliable connections between </w:t>
      </w:r>
      <w:r>
        <w:rPr>
          <w:rFonts w:ascii="Arial" w:hAnsi="Arial" w:cs="Arial" w:eastAsia="Arial"/>
          <w:b/>
          <w:color w:val="434343"/>
          <w:spacing w:val="0"/>
          <w:position w:val="0"/>
          <w:sz w:val="20"/>
          <w:shd w:fill="auto" w:val="clear"/>
        </w:rPr>
        <w:t xml:space="preserve">LLMs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user-facing services to enhance overall system performance and user accessibility across various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scalable backend services integrating machine learning models, focusing on deployment standards and performance metrics to facilitate high-quality user interactions within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optimized data pipelines for training, inference, and evaluation of models, emphasizing reliability and efficiency in processing vast datasets to support evolving AI functionalities in products.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w:t>
      </w:r>
      <w:r>
        <w:rPr>
          <w:rFonts w:ascii="Arial" w:hAnsi="Arial" w:cs="Arial" w:eastAsia="Arial"/>
          <w:b/>
          <w:color w:val="434343"/>
          <w:spacing w:val="0"/>
          <w:position w:val="0"/>
          <w:sz w:val="20"/>
          <w:shd w:fill="auto" w:val="clear"/>
        </w:rPr>
        <w:t xml:space="preserve">ML Engineers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Data Scientists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define and implement features that enhance end-to-end functionalities, ensuring best practices in agile software methodologies and user-centric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performance optimization solutions for complex systems, applying systematic debugging techniques to guarantee high availability and minimal downtime across essential backend services for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integration of observability best practices, enabling enhanced debugging processes and infrastructure performance analytics to foster rapid iteration and debugging of complex production issues.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code quality standards through rigorous reviews and feedback loops, reinforcing a culture of excellence and continual improvement among team members and technical stakeholders alike.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knowledge-sharing sessions, mentoring junior developers on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best practices and scalable service architecture design to cultivate a high-performance engineering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to shifting project demands and transformed loosely defined challenges into actionable strategies, demonstrating resilience and proactive ownership in an ever-evolving tech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Product Owners during planning phases to translate technical requirements into functional features, effectively bridging the gap between engineering and user needs for improved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cross-functional teams to foster collaboration and improve the software development lifecycle, leading to the successful launch of multiple strategic initiatives in AI-driven products.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Elevated existing service architectures to ensure robustness against increased loads, resulting in a more agile platform capable of supporting rapid iteration and deployment cycles across the software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web applications focused on employee engagement, utilizing technologies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deliver seamless user experiences across multiple devices.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various data sources into actionable insights by utilizing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database technologies, crafting effective data retrieval and manipulation techniques that optimized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collaborated with cross-functional teams during product design sessions, ensuring that developed solutions met both technical and user-experience specifications as per business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continuous improvement of existing web services, applying modern best practices and technologies to enhance system performance and security across the development pipeline.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shared best practices among engineering team members, demonstrating a strong commitment to maintaining high-quality code and improving development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unit tests and integration tests within the development process to ensure reliability of code and adherence to overall software quality standards in project deliveries.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on architectural principles and common pitfalls in backend development while fostering a knowledgeable and cooperative development culture 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agile methodologies to manage project milestones effectively, ensuring timely delivery of features while maintaining a focus on quality and stakeholder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multi-tenant SaaS application, focusing on backend functionalities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a scalable solution meeting diverse customer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building effective communication protocols between frontend and backend systems, using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provided efficient data exchanges and enhanced user experiences throughout.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continuous integration and deployment practices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release processes and minimize downtimes for applications being developed and maintained.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conducting system performance evaluations to identify bottlenecks and implemented solutions that favorably impacted the overall system responsiveness for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Achieved significant improvements in application security and data integrity by implementing authentication and authorization mechanisms, thus fostering user trust and system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coding practices and created tutorials for other developers, enabling a smoother onboarding experience and promoting adherence to unified coding standards within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Helped design and implement a cloud architecture that effectively managed application workloads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a broader service reach for the deployed SaaS product, serving over 200 unique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