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over 8 years in software development, particularly in web and mobile applications. Proficient in Python and equipped with expertise in data handling, analytics, and developing automated systems. Strong collaborative ability to work effectively across teams ensuring solution-focused outcomes.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SQL, JavaScript, HTML, CSS, Java, R,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Pandas, NumPy, SQLAlchemy, Flask, Django, Beautiful Soup, Matplotlib, Power BI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Microsoft SQL Server, MySQL, PostgreSQL, MongoDB, Oracle, Redis, SQLite,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Visual Studio Code, Jupyter Notebook, ETL Tools, Tableau, Azure, Google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Analysis:</w:t>
      </w:r>
      <w:r>
        <w:rPr>
          <w:rFonts w:ascii="Arial" w:hAnsi="Arial" w:cs="Arial"/>
          <w:color w:val="434343" w:themeColor="text1" w:themeShade="BF"/>
          <w:sz w:val="20"/>
          <w:szCs w:val="20"/>
        </w:rPr>
        <w:t xml:space="preserve"> ETL, Data Wrangling, Data Visualization, Data Lake, Machine Learning, APIs, Data Cleansing, Statistical Analysis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Soft Skills:</w:t>
      </w:r>
      <w:r>
        <w:rPr>
          <w:rFonts w:ascii="Arial" w:hAnsi="Arial" w:cs="Arial"/>
          <w:color w:val="434343" w:themeColor="text1" w:themeShade="BF"/>
          <w:sz w:val="20"/>
          <w:szCs w:val="20"/>
        </w:rPr>
        <w:t xml:space="preserve"> Collaboration, Problem-solving, Communication, Adaptability, Emotional Intelligence, Critical Thinking, Time Management, Attention to Detail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an automated ETL process for managing music royalty data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increased efficiency and simplified data access across various departments within the firm.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integrate diverse data formats including </w:t>
      </w:r>
      <w:r>
        <w:rPr>
          <w:rFonts w:ascii="Arial" w:hAnsi="Arial" w:cs="Arial"/>
          <w:b w:val="1"/>
          <w:color w:val="434343" w:themeColor="text1" w:themeShade="BF"/>
          <w:sz w:val="20"/>
          <w:szCs w:val="20"/>
        </w:rPr>
        <w:t xml:space="preserve">PDF</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Excel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JSON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data ingestion procedures and contributing to more streamlined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logging and monitoring solutions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stakeholders to track data processing efficiency and ensuring compliance with internal quality assurance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cloud solutions hosted on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storage and handling, facilitating remote access for team members across different locations and ensuring data integrity and security.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improvement initiatives to enhance productivity and effectiveness of automated data processes, utilizing advanced </w:t>
      </w:r>
      <w:r>
        <w:rPr>
          <w:rFonts w:ascii="Arial" w:hAnsi="Arial" w:cs="Arial"/>
          <w:b w:val="1"/>
          <w:color w:val="434343" w:themeColor="text1" w:themeShade="BF"/>
          <w:sz w:val="20"/>
          <w:szCs w:val="20"/>
        </w:rPr>
        <w:t xml:space="preserve">Pandas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to optimize performance in data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mentorship to junior developers on utilizing </w:t>
      </w:r>
      <w:r>
        <w:rPr>
          <w:rFonts w:ascii="Arial" w:hAnsi="Arial" w:cs="Arial"/>
          <w:b w:val="1"/>
          <w:color w:val="434343" w:themeColor="text1" w:themeShade="BF"/>
          <w:sz w:val="20"/>
          <w:szCs w:val="20"/>
        </w:rPr>
        <w:t xml:space="preserve">GitHub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collaborative coding practices, promoting a culture of knowledge sharing and continuous learning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design and documentation of new data platforms based on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ensuring scalability and meeting performance demands of the growing data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assessments of software performance, implementing optimizations based on analytics from processing logs and user feedback, leading to significant enhancements in overall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the IT department to evaluate new software tools for data management, contributing analytical insights into feature sets and enhancements required for current business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key role in training team members on best practices for data handling and usage of analytical tools such as </w:t>
      </w:r>
      <w:r>
        <w:rPr>
          <w:rFonts w:ascii="Arial" w:hAnsi="Arial" w:cs="Arial"/>
          <w:b w:val="1"/>
          <w:color w:val="434343" w:themeColor="text1" w:themeShade="BF"/>
          <w:sz w:val="20"/>
          <w:szCs w:val="20"/>
        </w:rPr>
        <w:t xml:space="preserve">Tableau</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Power BI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data-driven decision-making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participated in client data reviews and feedback sessions, translating complex technical data challenges into actionable insights and ensuring client satisfaction and trust in our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the development of new algorithms to improve data processing speed, utilizing tools like </w:t>
      </w:r>
      <w:r>
        <w:rPr>
          <w:rFonts w:ascii="Arial" w:hAnsi="Arial" w:cs="Arial"/>
          <w:b w:val="1"/>
          <w:color w:val="434343" w:themeColor="text1" w:themeShade="BF"/>
          <w:sz w:val="20"/>
          <w:szCs w:val="20"/>
        </w:rPr>
        <w:t xml:space="preserve">Numpy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Scikit-learn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testing and implementation.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data pipelines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aimed at enhancing data accessibility for the Royalty Group and reducing processing times for significant data volumes.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third-party API integrations to facilitate multi-source data ingest, optimizing workflows in the context of music industry databases and contributing to harmonizing disparate data sources.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Standardized the data validation processes to ensure quality before ingestion across various platforms, using </w:t>
      </w:r>
      <w:r>
        <w:rPr>
          <w:rFonts w:ascii="Arial" w:hAnsi="Arial" w:cs="Arial"/>
          <w:b w:val="1"/>
          <w:bCs w:val="1"/>
          <w:color w:val="434343" w:themeColor="text1" w:themeShade="BF"/>
          <w:sz w:val="20"/>
        </w:rPr>
        <w:t xml:space="preserve">Pandas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discrepancies and improve data quality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database schema design and management using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querying efficiency and promoting best practices in database handling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organizational data architecture through effective use of </w:t>
      </w:r>
      <w:r>
        <w:rPr>
          <w:rFonts w:ascii="Arial" w:hAnsi="Arial" w:cs="Arial"/>
          <w:b w:val="1"/>
          <w:bCs w:val="1"/>
          <w:color w:val="434343" w:themeColor="text1" w:themeShade="BF"/>
          <w:sz w:val="20"/>
        </w:rPr>
        <w:t xml:space="preserve">data warehouses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cloud technology, aligning with evolving business needs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workshops on statistical data analysis techniques leveraging </w:t>
      </w:r>
      <w:r>
        <w:rPr>
          <w:rFonts w:ascii="Arial" w:hAnsi="Arial" w:cs="Arial"/>
          <w:b w:val="1"/>
          <w:bCs w:val="1"/>
          <w:color w:val="434343" w:themeColor="text1" w:themeShade="BF"/>
          <w:sz w:val="20"/>
        </w:rPr>
        <w:t xml:space="preserve">Matplotlib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SciPy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boosting team proficiency in data visualization and reporting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an internal algorithm development repository in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all project documentation and version histories were meticulously maintained.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agile meetings to discuss project roadmaps and deliverables, leveraging stakeholder feedback to continuously refine technical solutions and approaches.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focusing on music royalties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a rich platform for managing music data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front-end and back-end integration processes, ensuring seamless communication between the user interface and the underlying databases powered by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alongside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dynamic and responsive web applications, enhancing user experiences and accessibility features for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in utilizing </w:t>
      </w:r>
      <w:r>
        <w:rPr>
          <w:rFonts w:ascii="Arial" w:hAnsi="Arial" w:cs="Arial"/>
          <w:b w:val="1"/>
          <w:bCs w:val="1"/>
          <w:color w:val="434343" w:themeColor="text1" w:themeShade="BF"/>
          <w:sz w:val="20"/>
        </w:rPr>
        <w:t xml:space="preserve">Agile methodology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management, improving team deliverables on timeline and enhancing overall project visibility and adjustment flexibility.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automated testing frameworks to streamline application testing phases, improving code quality and product reliability through rigorous validation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training materials and documentation, empowering clients and stakeholders to better understand and leverage the application functionalities, thus enhancing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secure data handling practices to protect sensitive information based on best practices, successfully maintaining compliance with data privacy regulations in all processes.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