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over 8 years of experience in the software development industry, specializing in building scalable web and mobile applications. Proven skills in developing robust internal tools, optimized CI/CD pipelines, and infrastructure management using modern cloud technologies, particularly within AWS. Passionate about automating processes for improved efficiency and security in development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Java, Go,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Terraform, Pulumi, Docker, Kubernetes, ECS, Fargate,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Developer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GitHub, Buildkite, CI/CD, Datadog, Sentry, Jenkins, CircleCI, OpenSearch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Aurora PostgreSQL, Redis, MSK (Kafka), S3, RDS, ElasticCache,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React, GraphQL, Apollo, Serverless Framework, Jest, Mocha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evolution and management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infrastructure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Pulumi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emphasizing an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infrastructure-as-code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approach that improves workflow and collaboration among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developer tooling and libraries focused on standardizing code generation and efficient shipping processes, significantly enhancing team productivity and reducing deployment errors.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practices, I established reliable build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Buildkite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engineering teams to deploy with confidence multiple times per day, streamlining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self-serve developer experiences, including local development tools and templates, ensuring that best practices are easily accessible for all engineering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Instrumented all services with performance monitoring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real-time observability and proactive incident response, which enhanced overall system reliability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implementation of reliable systems with clearly defined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automatic scaling features, establishing a robust incident response culture that mitigated the potential impact of outages.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enhanced security across the infrastructure and tooling, deploying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audit logging, and secrets management to maintain high velocity while enforcing 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architecture reviews, ensuring documentation and understanding of services within the engineering team was comprehensive and enabled seamless onboarding of new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build shared instrumentation libraries, empowering engineers with insights into applications and facilitating a higher level of trust regarding service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Regularly participated in post-incident reviews, helping to refine practices and tools to continuously improve response strategies, and significantly reduce the frequency of critical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the strategic management of the data platform,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Aurora 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operations, including backups, tuning, and failover procedures that ensured maximum uptime.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the adoption of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reliability engineering mindset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an environment where all team members contribute toward operational excellence and shared accountability for system health.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internal platforms by developing tools and templates that streamline engineering workflows, directly aligning development practices with business goals to support rapid market adaptations and scaling.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teams to establish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deployment and management, significantly improving application performance and securing sensitive data across all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systems that reduced deployment friction for large engineering teams,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workflows to ensure consistent integration and delivery practices across multiple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 and maintain shared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SDKs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service scaffolding, resulting in a standardized development process that minimized bottlenecks and fostered quicker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Deployed comprehensive observability solutions that provided real-time insights into system performance, making it easier for developers to identify and rectify issues swiftly.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creating a culture of proactive security across all deployed applications and infrastructure, ensuring development velocity is matched with due diligence in risk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the configuration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for application deployment, optimizing resource consumption and ensuring consistency across development, staging, and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cross-departmental collaboration to align programming strategies with ongoing technological advancements, ensuring team proficiency with emerging tools and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frequent architecture discussions, shaping the future of our software landscape while reinforcing best practices associated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technologies.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SaaS application by developing features and debugging existing components, gaining hands-on experience with front-end frameworks and back-end processes within a collaborative engineering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architecting and implementing critical functionalities within our applications, ensuring seamless data flow and user interactions with tightly integrated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setting up local development environments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for streamlined deployments, promoting consistency and reducing setup time for new developers joining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QA team to establish best practices for testing within our software development lifecycle, focusing on building robust applications with reproducible testing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reusable code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faster development cycles and empowering other developers with efficient building blocks for their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code reviews, contributing to the establishment of high-quality coding standards and fostering an educational environment focused on continuous improvement.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 module that significantly enhanced the user interface and experience, resulting in increased user satisfaction and engagement from a previously stagnant application over a span of three months.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