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extensive experience in web and mobile application development, specializing in full stack JavaScript using React, TypeScript, and Node.js. Proven success in API management, DevOps practices, and mentoring teams. Adept at translating business requirements into technical solutions and optimizing performance through robust integration strategies.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SQL, T-SQL, HTML5, CSS3, JSON, XML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Express, Boomi, Bootstrap, jQuery, Angular,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&amp; API Management:</w:t>
      </w:r>
      <w:r>
        <w:rPr>
          <w:rFonts w:ascii="Arial" w:hAnsi="Arial" w:cs="Arial" w:eastAsia="Arial"/>
          <w:color w:val="434343"/>
          <w:spacing w:val="0"/>
          <w:position w:val="0"/>
          <w:sz w:val="20"/>
          <w:shd w:fill="auto" w:val="clear"/>
        </w:rPr>
        <w:t xml:space="preserve"> SQL Server, Oracle DB, MongoDB, RESTful APIs, SOAP APIs, API Gateway, Postman,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Cloud:</w:t>
      </w:r>
      <w:r>
        <w:rPr>
          <w:rFonts w:ascii="Arial" w:hAnsi="Arial" w:cs="Arial" w:eastAsia="Arial"/>
          <w:color w:val="434343"/>
          <w:spacing w:val="0"/>
          <w:position w:val="0"/>
          <w:sz w:val="20"/>
          <w:shd w:fill="auto" w:val="clear"/>
        </w:rPr>
        <w:t xml:space="preserve"> Azure DevOps, AWS, Docker, Kubernetes, CI/CD, Terraform, Git,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xml:space="preserve"> Scrum, Kanban, Backlog Grooming, Sprints, Daily Stand-ups, User Stories, Agile Ceremonies, Confluence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published numerous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efficient data communication between front-end applications and SQL Server back-end, enhancing system integration capabilities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in an Agile environment to translate business requirements into technical designs, driving increased productivity while maintaining a focus on user experience and quality assurance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responsive user interfaces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modern </w:t>
      </w:r>
      <w:r>
        <w:rPr>
          <w:rFonts w:ascii="Arial" w:hAnsi="Arial" w:cs="Arial" w:eastAsia="Arial"/>
          <w:b/>
          <w:color w:val="434343"/>
          <w:spacing w:val="0"/>
          <w:position w:val="0"/>
          <w:sz w:val="20"/>
          <w:shd w:fill="auto" w:val="clear"/>
        </w:rPr>
        <w:t xml:space="preserve">CSS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application aesthetics while ensuring accessibility and performance across devices and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the integration of </w:t>
      </w:r>
      <w:r>
        <w:rPr>
          <w:rFonts w:ascii="Arial" w:hAnsi="Arial" w:cs="Arial" w:eastAsia="Arial"/>
          <w:b/>
          <w:color w:val="434343"/>
          <w:spacing w:val="0"/>
          <w:position w:val="0"/>
          <w:sz w:val="20"/>
          <w:shd w:fill="auto" w:val="clear"/>
        </w:rPr>
        <w:t xml:space="preserve">Boomi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middleware for managing robust integration processes, ensuring seamless API management while configuring security, governance, and performance settings crucial for operational excellence.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contract developers through regular code reviews and technical discussions, fostering a strong culture of best practices and collaborative development within the team to support professional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tools like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testing and deployment processes, reducing the time to market for new features while ensuring system reliability and security compliance.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Git for version control and collaboration, promoting effective code management practices that streamlined development workflows and improved team dynamics during multiple project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planning and backlog grooming activities, ensuring alignment on priorities and resources while adapting quickly to shifting project requirements and business objectives to optimize delivery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and optimized complex </w:t>
      </w:r>
      <w:r>
        <w:rPr>
          <w:rFonts w:ascii="Arial" w:hAnsi="Arial" w:cs="Arial" w:eastAsia="Arial"/>
          <w:b/>
          <w:color w:val="434343"/>
          <w:spacing w:val="0"/>
          <w:position w:val="0"/>
          <w:sz w:val="20"/>
          <w:shd w:fill="auto" w:val="clear"/>
        </w:rPr>
        <w:t xml:space="preserve">T-SQL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database schemas within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performance metrics for data retrieval times significantly while ensuring data integrity and optimization guidelines were met.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Effectively monitored application performance and troubleshooting production issues as they arose to maintain system robustness and user satisfaction, addressing critical points with timely solutions and strategic oversight of key areas.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use of service-oriented architecture within the organization to foster a culture of reusability and scalability across integration projects, aligning with industry best practices and emerging trends.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adaptation of new technologies, keeping up-to-date with industry trends and established frameworks in integration and software development to ensure cutting-edge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dynamic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emphasizing responsive design to improve user engagement and application performance whilst ensuring best practices were rigorously followed.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owners and other stakeholders to gather requirements and transform business needs into comprehensive technical solutions through effective communication and teamwork in iterative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in API design and management using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ensuring robust and scalable integration solutions while maintaining high standards of quality and documentation for future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refining team processes and workflows within Agile frameworks by leveraging tools such as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continuous improvements in the development lifecycle and project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providing guidance on project tasks while fostering a collaborative environment that supported knowledge sharing and adherence to code standards during sprint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Investigated and analyzed application performance metrics, identifying bottlenecks and implementing optimization strategies that directly contributed to increased efficiency and user satisfaction ultimately.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Boomi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seamless integration of systems, managing API publication and governance to support inter-application communication, thus enhancing the overall technical infrastructure.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and continuous integration processes, maintaining high standards of code quality while promoting developer accountability and shared ownership among team members for project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documentation for all integration processes, APIs, and application developments to ensure transparency and provide foundational guidance for future team members and project iterations.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scalable SaaS solutions by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along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a collaborative environment that prioritized timely delivery and enhanced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and collaborated closely with senior engineers, gaining hands-on experience with integration methodologies and full-stack web application techniques.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designing and deploying RESTful APIs, enabling interconnectivity between various application components, and ensuring high availability and consistency of backend services throughout the integration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building database designs and implementing SQL queries that supported both application functionality and performance, focusing on efficient data management practices across multiple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continuous integration and delivery efforts by utilizing tools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team productivity and providing more consistent deployment experiences for the applications being developed.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adapted to changing technology environments effectively while being mentored by senior developers, contributing to an Agile team culture that encouraged innovation and agile responses to challenges.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various small to medium-scale projects, gaining valuable insights into the nuances of SaaS development practices while delivering solutions that improved business operations and customer engagement.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