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in software development, specializing in Java, React, and blockchain technologies. Proven expertise in building high-performance web and mobile applications tailored for enterprise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Python, SQL, HTML5, CSS3,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Vue.js, Node.js, Express, Hibernate, Angular,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Ethereum, Solidity, Hyperledger, Web3.js, IPFS, Truffle, Ganache, Smart Contracts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Jenkins, Maven, Gradle,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Oracle DB, Firebase,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functionality and performance of advanced blockchain applications, ensuring scalability and reliability for enterprise-level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frontend developers to seamlessly integrate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interfaces, ensuring optimal user experience and frontend performance in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implemented, and optimized scalable blockchain solutions tailored to meet enterprise client needs, regularly adapting to new trends in the rapidly evolving landscape of blockchain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related to backend services through troubleshooting methods, employing strong analytical skills and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technologies for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knowledge-sharing sessions to update teams on the latest trends and best practices in blockchain technology, enhancing the overall technical capacity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and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the deployment frequency and reduced the failure rate of service launches by promoting better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software development practices, participating in sprints and retrospectives to improve team performance and adapt to changes effectively in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maintain high standards in code quality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positively influencing team adherence to best coding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performance monitoring tools to identify and address bottlenecks in backend services, ensuring high availability and low latency for end-users of blockchain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brainstorming sessions for architectural solutions on enterprise-grade applications, helping to drive innovative ideas that align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technical documentation for development processes and methodologies, enabling easier onboarding and knowledge transfer for junior developers and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application monitoring tools (like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to analyze system performance and user behavior, informing strategies for future enhancements and bug fixes.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innovative features and maintaining legacy systems to meet evolving business needs in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RESTful APIs with frontend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interfaces for better accessibility and user engagement in various digital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 to evolve backend components, ensuring robust application design that supports current business logic and anticipated future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sprint planning and agile methodologies to deliver quality software products on tight schedules, improving team productivity and project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and optimize data models tailored for blockchain-related applications, enhancing data retrieval and persistence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testing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code reliability and decreased troubleshooting time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and consultation for stakeholders on technical feasibility and insight into software design, leveraging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blockchain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developers on best practices and software development techniques, fostering a culture of continuous learning and shared success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peer code reviews, focusing on quality assurance, maintainability, and scalability of the software to ensure alignment with standards.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foundational skills in web architecture and best coding practices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transition projects migrating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boosting application performance and user experience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 to enhance service delivery and project execution speed, actively embracing a learning-focused environment that benefitted both individual growth and team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and maintained documentation for software functionalities and issues, helping guide future development efforts and ensuring alignment across all teams involved in the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testing and debugging processes to ensure application stability and performance, gaining hands-on experience in quality assurance practices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on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usability and led to increased satisfaction from end-users significantly in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a foundational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services, applying these concepts to support deployment processes for several projects during this period, impacting overall deployment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